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0D5766" w14:textId="77777777" w:rsidR="003956C1" w:rsidRPr="003956C1" w:rsidRDefault="003956C1" w:rsidP="003956C1">
      <w:pPr>
        <w:spacing w:after="0" w:line="240" w:lineRule="auto"/>
        <w:ind w:left="900" w:right="174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15DEB581" w14:textId="77777777" w:rsidR="003956C1" w:rsidRPr="00CD68ED" w:rsidRDefault="003956C1" w:rsidP="003956C1">
      <w:pPr>
        <w:spacing w:after="0" w:line="240" w:lineRule="auto"/>
        <w:jc w:val="center"/>
        <w:rPr>
          <w:rFonts w:eastAsia="Times New Roman" w:cstheme="minorHAnsi"/>
          <w:b/>
          <w:bCs/>
          <w:color w:val="000000"/>
          <w:spacing w:val="20"/>
          <w:sz w:val="24"/>
          <w:szCs w:val="24"/>
          <w:lang w:eastAsia="hu-HU"/>
        </w:rPr>
      </w:pPr>
      <w:r w:rsidRPr="00CD68ED">
        <w:rPr>
          <w:rFonts w:eastAsia="Times New Roman" w:cstheme="minorHAnsi"/>
          <w:b/>
          <w:bCs/>
          <w:color w:val="000000"/>
          <w:spacing w:val="20"/>
          <w:sz w:val="24"/>
          <w:szCs w:val="24"/>
          <w:lang w:eastAsia="hu-HU"/>
        </w:rPr>
        <w:t>PÁLYÁZATI FELHÍVÁS</w:t>
      </w:r>
    </w:p>
    <w:p w14:paraId="1BE5DA5A" w14:textId="77777777" w:rsidR="003956C1" w:rsidRPr="00CD68ED" w:rsidRDefault="003956C1" w:rsidP="003956C1">
      <w:pPr>
        <w:spacing w:after="0" w:line="240" w:lineRule="auto"/>
        <w:jc w:val="center"/>
        <w:rPr>
          <w:rFonts w:eastAsia="Times New Roman" w:cstheme="minorHAnsi"/>
          <w:b/>
          <w:bCs/>
          <w:color w:val="000000"/>
          <w:sz w:val="24"/>
          <w:szCs w:val="24"/>
          <w:lang w:eastAsia="hu-HU"/>
        </w:rPr>
      </w:pPr>
      <w:r w:rsidRPr="00CD68ED">
        <w:rPr>
          <w:rFonts w:eastAsia="Times New Roman" w:cstheme="minorHAnsi"/>
          <w:b/>
          <w:color w:val="000000"/>
          <w:sz w:val="24"/>
          <w:szCs w:val="24"/>
          <w:lang w:eastAsia="hu-HU"/>
        </w:rPr>
        <w:t>Ingatlan bérbeadására</w:t>
      </w:r>
    </w:p>
    <w:p w14:paraId="5BF662EB" w14:textId="77777777" w:rsidR="003956C1" w:rsidRPr="00CD68ED" w:rsidRDefault="003956C1" w:rsidP="003956C1">
      <w:pPr>
        <w:spacing w:after="0" w:line="240" w:lineRule="auto"/>
        <w:jc w:val="both"/>
        <w:rPr>
          <w:rFonts w:eastAsia="Times New Roman" w:cstheme="minorHAnsi"/>
          <w:b/>
          <w:bCs/>
          <w:color w:val="000000"/>
          <w:sz w:val="24"/>
          <w:szCs w:val="24"/>
          <w:lang w:eastAsia="hu-HU"/>
        </w:rPr>
      </w:pPr>
    </w:p>
    <w:p w14:paraId="163DC25E" w14:textId="4572D764" w:rsidR="003956C1" w:rsidRPr="00CD68ED" w:rsidRDefault="003956C1" w:rsidP="003956C1">
      <w:p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  <w:lang w:eastAsia="hu-HU"/>
        </w:rPr>
      </w:pPr>
      <w:r w:rsidRPr="00CD68ED">
        <w:rPr>
          <w:rFonts w:eastAsia="Times New Roman" w:cstheme="minorHAnsi"/>
          <w:color w:val="000000"/>
          <w:sz w:val="24"/>
          <w:szCs w:val="24"/>
          <w:lang w:eastAsia="hu-HU"/>
        </w:rPr>
        <w:t xml:space="preserve">A </w:t>
      </w:r>
      <w:r w:rsidRPr="00CD68ED">
        <w:rPr>
          <w:rFonts w:eastAsia="Times New Roman" w:cstheme="minorHAnsi"/>
          <w:b/>
          <w:color w:val="000000"/>
          <w:sz w:val="24"/>
          <w:szCs w:val="24"/>
          <w:lang w:eastAsia="hu-HU"/>
        </w:rPr>
        <w:t>Budapesti Közlekedési Zártkörűen Működő Részvénytársaság</w:t>
      </w:r>
      <w:r w:rsidRPr="00CD68ED">
        <w:rPr>
          <w:rFonts w:eastAsia="Times New Roman" w:cstheme="minorHAnsi"/>
          <w:color w:val="000000"/>
          <w:sz w:val="24"/>
          <w:szCs w:val="24"/>
          <w:lang w:eastAsia="hu-HU"/>
        </w:rPr>
        <w:t xml:space="preserve"> (1072 Budapest, Akácfa utca 15.) (továbbiakban: Kiíró</w:t>
      </w:r>
      <w:r w:rsidR="00875A54">
        <w:rPr>
          <w:rFonts w:eastAsia="Times New Roman" w:cstheme="minorHAnsi"/>
          <w:color w:val="000000"/>
          <w:sz w:val="24"/>
          <w:szCs w:val="24"/>
          <w:lang w:eastAsia="hu-HU"/>
        </w:rPr>
        <w:t>, vagy BKV Zrt.</w:t>
      </w:r>
      <w:r w:rsidRPr="00CD68ED">
        <w:rPr>
          <w:rFonts w:eastAsia="Times New Roman" w:cstheme="minorHAnsi"/>
          <w:color w:val="000000"/>
          <w:sz w:val="24"/>
          <w:szCs w:val="24"/>
          <w:lang w:eastAsia="hu-HU"/>
        </w:rPr>
        <w:t xml:space="preserve">) </w:t>
      </w:r>
      <w:r w:rsidRPr="00CD68ED">
        <w:rPr>
          <w:rFonts w:eastAsia="Times New Roman" w:cstheme="minorHAnsi"/>
          <w:b/>
          <w:bCs/>
          <w:color w:val="000000"/>
          <w:sz w:val="24"/>
          <w:szCs w:val="24"/>
          <w:lang w:eastAsia="hu-HU"/>
        </w:rPr>
        <w:t>nyilvános, kétfordulós pályázatot hirdet a tulajdonában lévő alábbi ingatlan bérbeadására.</w:t>
      </w:r>
    </w:p>
    <w:p w14:paraId="5A564053" w14:textId="77777777" w:rsidR="003956C1" w:rsidRPr="00CD68ED" w:rsidRDefault="003956C1" w:rsidP="003956C1">
      <w:pPr>
        <w:spacing w:after="0" w:line="240" w:lineRule="auto"/>
        <w:jc w:val="both"/>
        <w:rPr>
          <w:rFonts w:eastAsia="Times New Roman" w:cstheme="minorHAnsi"/>
          <w:b/>
          <w:bCs/>
          <w:color w:val="000000"/>
          <w:sz w:val="24"/>
          <w:szCs w:val="24"/>
          <w:lang w:eastAsia="hu-HU"/>
        </w:rPr>
      </w:pPr>
    </w:p>
    <w:tbl>
      <w:tblPr>
        <w:tblW w:w="90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090"/>
        <w:gridCol w:w="1457"/>
        <w:gridCol w:w="1066"/>
        <w:gridCol w:w="2112"/>
        <w:gridCol w:w="2300"/>
      </w:tblGrid>
      <w:tr w:rsidR="003956C1" w:rsidRPr="00CD68ED" w14:paraId="3A05ACD1" w14:textId="77777777" w:rsidTr="00CE1F46">
        <w:trPr>
          <w:trHeight w:val="1026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EEA87D" w14:textId="77777777" w:rsidR="003956C1" w:rsidRPr="00CD68ED" w:rsidRDefault="003956C1" w:rsidP="003956C1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u-HU"/>
              </w:rPr>
            </w:pPr>
            <w:r w:rsidRPr="00CD68ED">
              <w:rPr>
                <w:rFonts w:eastAsia="Times New Roman" w:cstheme="minorHAnsi"/>
                <w:b/>
                <w:bCs/>
                <w:sz w:val="24"/>
                <w:szCs w:val="24"/>
                <w:lang w:eastAsia="hu-HU"/>
              </w:rPr>
              <w:t>A bérlemény címe</w:t>
            </w:r>
          </w:p>
        </w:tc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C29250" w14:textId="77777777" w:rsidR="003956C1" w:rsidRPr="00CD68ED" w:rsidRDefault="003956C1" w:rsidP="003956C1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u-HU"/>
              </w:rPr>
            </w:pPr>
            <w:r w:rsidRPr="00CD68ED">
              <w:rPr>
                <w:rFonts w:eastAsia="Times New Roman" w:cstheme="minorHAnsi"/>
                <w:b/>
                <w:bCs/>
                <w:sz w:val="24"/>
                <w:szCs w:val="24"/>
                <w:lang w:eastAsia="hu-HU"/>
              </w:rPr>
              <w:t>Megnevezés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73C4CE" w14:textId="77777777" w:rsidR="003956C1" w:rsidRPr="00CD68ED" w:rsidRDefault="003956C1" w:rsidP="003956C1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u-HU"/>
              </w:rPr>
            </w:pPr>
            <w:r w:rsidRPr="00CD68ED">
              <w:rPr>
                <w:rFonts w:eastAsia="Times New Roman" w:cstheme="minorHAnsi"/>
                <w:b/>
                <w:bCs/>
                <w:sz w:val="24"/>
                <w:szCs w:val="24"/>
                <w:lang w:eastAsia="hu-HU"/>
              </w:rPr>
              <w:t xml:space="preserve">Terület </w:t>
            </w:r>
          </w:p>
          <w:p w14:paraId="3651E017" w14:textId="77777777" w:rsidR="003956C1" w:rsidRPr="00CD68ED" w:rsidRDefault="003956C1" w:rsidP="003956C1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u-HU"/>
              </w:rPr>
            </w:pPr>
            <w:r w:rsidRPr="00CD68ED">
              <w:rPr>
                <w:rFonts w:eastAsia="Times New Roman" w:cstheme="minorHAnsi"/>
                <w:b/>
                <w:bCs/>
                <w:sz w:val="24"/>
                <w:szCs w:val="24"/>
                <w:lang w:eastAsia="hu-HU"/>
              </w:rPr>
              <w:t>(m</w:t>
            </w:r>
            <w:r w:rsidRPr="00CD68ED">
              <w:rPr>
                <w:rFonts w:eastAsia="Times New Roman" w:cstheme="minorHAnsi"/>
                <w:b/>
                <w:bCs/>
                <w:sz w:val="24"/>
                <w:szCs w:val="24"/>
                <w:vertAlign w:val="superscript"/>
                <w:lang w:eastAsia="hu-HU"/>
              </w:rPr>
              <w:t>2</w:t>
            </w:r>
            <w:r w:rsidRPr="00CD68ED">
              <w:rPr>
                <w:rFonts w:eastAsia="Times New Roman" w:cstheme="minorHAnsi"/>
                <w:b/>
                <w:bCs/>
                <w:sz w:val="24"/>
                <w:szCs w:val="24"/>
                <w:lang w:eastAsia="hu-HU"/>
              </w:rPr>
              <w:t>)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0E903E" w14:textId="77777777" w:rsidR="003956C1" w:rsidRPr="00CD68ED" w:rsidRDefault="003956C1" w:rsidP="003956C1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u-HU"/>
              </w:rPr>
            </w:pPr>
            <w:r w:rsidRPr="00CD68ED">
              <w:rPr>
                <w:rFonts w:eastAsia="Times New Roman" w:cstheme="minorHAnsi"/>
                <w:b/>
                <w:bCs/>
                <w:sz w:val="24"/>
                <w:szCs w:val="24"/>
                <w:lang w:eastAsia="hu-HU"/>
              </w:rPr>
              <w:t>Ajánlati biztosíték</w:t>
            </w:r>
          </w:p>
          <w:p w14:paraId="0FC09C14" w14:textId="77777777" w:rsidR="003956C1" w:rsidRPr="00CD68ED" w:rsidRDefault="003956C1" w:rsidP="003956C1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u-HU"/>
              </w:rPr>
            </w:pPr>
            <w:r w:rsidRPr="00CD68ED">
              <w:rPr>
                <w:rFonts w:eastAsia="Times New Roman" w:cstheme="minorHAnsi"/>
                <w:b/>
                <w:bCs/>
                <w:sz w:val="24"/>
                <w:szCs w:val="24"/>
                <w:lang w:eastAsia="hu-HU"/>
              </w:rPr>
              <w:t>(nettó Ft)</w:t>
            </w:r>
          </w:p>
        </w:tc>
        <w:tc>
          <w:tcPr>
            <w:tcW w:w="2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3060FD" w14:textId="77777777" w:rsidR="003956C1" w:rsidRPr="00CD68ED" w:rsidRDefault="003956C1" w:rsidP="003956C1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highlight w:val="yellow"/>
                <w:lang w:eastAsia="hu-HU"/>
              </w:rPr>
            </w:pPr>
            <w:r w:rsidRPr="00CD68ED">
              <w:rPr>
                <w:rFonts w:eastAsia="Times New Roman" w:cstheme="minorHAnsi"/>
                <w:b/>
                <w:bCs/>
                <w:sz w:val="24"/>
                <w:szCs w:val="24"/>
                <w:lang w:eastAsia="hu-HU"/>
              </w:rPr>
              <w:t>A bérlet futamideje</w:t>
            </w:r>
          </w:p>
        </w:tc>
      </w:tr>
      <w:tr w:rsidR="00FC4457" w:rsidRPr="00CD68ED" w14:paraId="2AFAD8B0" w14:textId="77777777" w:rsidTr="00CE1F46">
        <w:trPr>
          <w:trHeight w:val="336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C39EC7" w14:textId="77777777" w:rsidR="00FC4457" w:rsidRPr="00CD68ED" w:rsidRDefault="00FC4457" w:rsidP="007B10F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u-HU"/>
              </w:rPr>
            </w:pPr>
            <w:r w:rsidRPr="00CD68ED">
              <w:rPr>
                <w:rFonts w:eastAsia="Times New Roman" w:cstheme="minorHAnsi"/>
                <w:b/>
                <w:bCs/>
                <w:sz w:val="24"/>
                <w:szCs w:val="24"/>
                <w:lang w:eastAsia="hu-HU"/>
              </w:rPr>
              <w:t xml:space="preserve">Bp. </w:t>
            </w:r>
            <w:r w:rsidR="0064156B">
              <w:rPr>
                <w:rFonts w:eastAsia="Times New Roman" w:cstheme="minorHAnsi"/>
                <w:b/>
                <w:bCs/>
                <w:sz w:val="24"/>
                <w:szCs w:val="24"/>
                <w:lang w:eastAsia="hu-HU"/>
              </w:rPr>
              <w:t>XIV</w:t>
            </w:r>
            <w:r w:rsidRPr="00CD68ED">
              <w:rPr>
                <w:rFonts w:eastAsia="Times New Roman" w:cstheme="minorHAnsi"/>
                <w:b/>
                <w:bCs/>
                <w:sz w:val="24"/>
                <w:szCs w:val="24"/>
                <w:lang w:eastAsia="hu-HU"/>
              </w:rPr>
              <w:t xml:space="preserve">. </w:t>
            </w:r>
            <w:r w:rsidR="0064156B">
              <w:rPr>
                <w:rFonts w:eastAsia="Times New Roman" w:cstheme="minorHAnsi"/>
                <w:b/>
                <w:bCs/>
                <w:sz w:val="24"/>
                <w:szCs w:val="24"/>
                <w:lang w:eastAsia="hu-HU"/>
              </w:rPr>
              <w:t xml:space="preserve">Bosnyák tér 8. </w:t>
            </w:r>
          </w:p>
        </w:tc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AEEB66" w14:textId="4948F889" w:rsidR="00FC4457" w:rsidRPr="00CD68ED" w:rsidRDefault="00FC4457" w:rsidP="007B10F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u-HU"/>
              </w:rPr>
            </w:pPr>
            <w:r w:rsidRPr="00CD68ED">
              <w:rPr>
                <w:rFonts w:eastAsia="Times New Roman" w:cstheme="minorHAnsi"/>
                <w:b/>
                <w:bCs/>
                <w:sz w:val="24"/>
                <w:szCs w:val="24"/>
                <w:lang w:eastAsia="hu-HU"/>
              </w:rPr>
              <w:t>helyiség</w:t>
            </w:r>
            <w:r w:rsidR="0061176E">
              <w:rPr>
                <w:rFonts w:eastAsia="Times New Roman" w:cstheme="minorHAnsi"/>
                <w:b/>
                <w:bCs/>
                <w:sz w:val="24"/>
                <w:szCs w:val="24"/>
                <w:lang w:eastAsia="hu-HU"/>
              </w:rPr>
              <w:t xml:space="preserve"> (galéria)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8956E2" w14:textId="7DC1A338" w:rsidR="00FC4457" w:rsidRPr="00CD68ED" w:rsidRDefault="0064156B" w:rsidP="007B10F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u-HU"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  <w:lang w:eastAsia="hu-HU"/>
              </w:rPr>
              <w:t>31</w:t>
            </w:r>
            <w:r w:rsidR="00350182">
              <w:rPr>
                <w:rFonts w:eastAsia="Times New Roman" w:cstheme="minorHAnsi"/>
                <w:b/>
                <w:bCs/>
                <w:sz w:val="24"/>
                <w:szCs w:val="24"/>
                <w:lang w:eastAsia="hu-HU"/>
              </w:rPr>
              <w:t>,00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D70A19" w14:textId="77777777" w:rsidR="00FC4457" w:rsidRPr="00CD68ED" w:rsidRDefault="00FC4457" w:rsidP="007B10F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u-HU"/>
              </w:rPr>
            </w:pPr>
            <w:proofErr w:type="gramStart"/>
            <w:r w:rsidRPr="00CD68ED">
              <w:rPr>
                <w:rFonts w:eastAsia="Times New Roman" w:cstheme="minorHAnsi"/>
                <w:b/>
                <w:bCs/>
                <w:sz w:val="24"/>
                <w:szCs w:val="24"/>
                <w:lang w:eastAsia="hu-HU"/>
              </w:rPr>
              <w:t>100.000,-</w:t>
            </w:r>
            <w:proofErr w:type="gramEnd"/>
          </w:p>
        </w:tc>
        <w:tc>
          <w:tcPr>
            <w:tcW w:w="2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AB2D6E" w14:textId="77777777" w:rsidR="006724D0" w:rsidRPr="00452450" w:rsidRDefault="00FC4457" w:rsidP="0045245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u-HU"/>
              </w:rPr>
            </w:pPr>
            <w:r w:rsidRPr="00452450">
              <w:rPr>
                <w:rFonts w:eastAsia="Times New Roman" w:cstheme="minorHAnsi"/>
                <w:b/>
                <w:bCs/>
                <w:sz w:val="24"/>
                <w:szCs w:val="24"/>
                <w:lang w:eastAsia="hu-HU"/>
              </w:rPr>
              <w:t>határozott idő, 5 év</w:t>
            </w:r>
          </w:p>
        </w:tc>
      </w:tr>
    </w:tbl>
    <w:p w14:paraId="74579800" w14:textId="77777777" w:rsidR="003956C1" w:rsidRPr="00CD68ED" w:rsidRDefault="003956C1" w:rsidP="003956C1">
      <w:p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  <w:lang w:eastAsia="hu-HU"/>
        </w:rPr>
      </w:pPr>
    </w:p>
    <w:p w14:paraId="5F6F1D74" w14:textId="77777777" w:rsidR="00C60E32" w:rsidRPr="00CD68ED" w:rsidRDefault="00C60E32" w:rsidP="00C60E32">
      <w:p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  <w:lang w:eastAsia="hu-HU"/>
        </w:rPr>
      </w:pPr>
      <w:r w:rsidRPr="00CD68ED">
        <w:rPr>
          <w:rFonts w:eastAsia="Times New Roman" w:cstheme="minorHAnsi"/>
          <w:color w:val="000000"/>
          <w:sz w:val="24"/>
          <w:szCs w:val="24"/>
          <w:lang w:eastAsia="hu-HU"/>
        </w:rPr>
        <w:t xml:space="preserve">Közüzemi szolgáltatások </w:t>
      </w:r>
      <w:proofErr w:type="gramStart"/>
      <w:r w:rsidRPr="00CD68ED">
        <w:rPr>
          <w:rFonts w:eastAsia="Times New Roman" w:cstheme="minorHAnsi"/>
          <w:color w:val="000000"/>
          <w:sz w:val="24"/>
          <w:szCs w:val="24"/>
          <w:lang w:eastAsia="hu-HU"/>
        </w:rPr>
        <w:t>igénybe vétele</w:t>
      </w:r>
      <w:proofErr w:type="gramEnd"/>
      <w:r w:rsidRPr="00CD68ED">
        <w:rPr>
          <w:rFonts w:eastAsia="Times New Roman" w:cstheme="minorHAnsi"/>
          <w:color w:val="000000"/>
          <w:sz w:val="24"/>
          <w:szCs w:val="24"/>
          <w:lang w:eastAsia="hu-HU"/>
        </w:rPr>
        <w:t xml:space="preserve"> </w:t>
      </w:r>
      <w:r w:rsidR="00C93C9F">
        <w:rPr>
          <w:rFonts w:eastAsia="Times New Roman" w:cstheme="minorHAnsi"/>
          <w:color w:val="000000"/>
          <w:sz w:val="24"/>
          <w:szCs w:val="24"/>
          <w:lang w:eastAsia="hu-HU"/>
        </w:rPr>
        <w:t>a</w:t>
      </w:r>
      <w:r w:rsidRPr="00CD68ED">
        <w:rPr>
          <w:rFonts w:eastAsia="Times New Roman" w:cstheme="minorHAnsi"/>
          <w:color w:val="000000"/>
          <w:sz w:val="24"/>
          <w:szCs w:val="24"/>
          <w:lang w:eastAsia="hu-HU"/>
        </w:rPr>
        <w:t xml:space="preserve"> BKV-tól történhet.</w:t>
      </w:r>
    </w:p>
    <w:p w14:paraId="44C9C2E2" w14:textId="77777777" w:rsidR="00C60E32" w:rsidRPr="00CD68ED" w:rsidRDefault="00C60E32" w:rsidP="00C60E32">
      <w:p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  <w:lang w:eastAsia="hu-HU"/>
        </w:rPr>
      </w:pPr>
    </w:p>
    <w:p w14:paraId="0B46267B" w14:textId="77777777" w:rsidR="00C60E32" w:rsidRPr="00CD68ED" w:rsidRDefault="00C60E32" w:rsidP="00C60E32">
      <w:p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  <w:lang w:eastAsia="hu-HU"/>
        </w:rPr>
      </w:pPr>
      <w:r w:rsidRPr="00CD68ED">
        <w:rPr>
          <w:rFonts w:eastAsia="Times New Roman" w:cstheme="minorHAnsi"/>
          <w:color w:val="000000"/>
          <w:sz w:val="24"/>
          <w:szCs w:val="24"/>
          <w:lang w:eastAsia="hu-HU"/>
        </w:rPr>
        <w:tab/>
      </w:r>
      <w:r w:rsidRPr="00CD68ED">
        <w:rPr>
          <w:rFonts w:eastAsia="Times New Roman" w:cstheme="minorHAnsi"/>
          <w:color w:val="000000"/>
          <w:sz w:val="24"/>
          <w:szCs w:val="24"/>
          <w:lang w:eastAsia="hu-HU"/>
        </w:rPr>
        <w:tab/>
      </w:r>
    </w:p>
    <w:tbl>
      <w:tblPr>
        <w:tblStyle w:val="Rcsostblzat"/>
        <w:tblW w:w="0" w:type="auto"/>
        <w:tblInd w:w="1526" w:type="dxa"/>
        <w:tblLook w:val="04A0" w:firstRow="1" w:lastRow="0" w:firstColumn="1" w:lastColumn="0" w:noHBand="0" w:noVBand="1"/>
      </w:tblPr>
      <w:tblGrid>
        <w:gridCol w:w="2126"/>
        <w:gridCol w:w="3260"/>
      </w:tblGrid>
      <w:tr w:rsidR="00C60E32" w:rsidRPr="003B18A4" w14:paraId="62978E48" w14:textId="77777777" w:rsidTr="00D22832">
        <w:tc>
          <w:tcPr>
            <w:tcW w:w="2126" w:type="dxa"/>
          </w:tcPr>
          <w:p w14:paraId="1D3EF003" w14:textId="77777777" w:rsidR="00C60E32" w:rsidRPr="003B18A4" w:rsidRDefault="00531509" w:rsidP="00C60E32">
            <w:pPr>
              <w:jc w:val="both"/>
              <w:rPr>
                <w:rFonts w:eastAsia="Times New Roman" w:cstheme="minorHAnsi"/>
                <w:b/>
                <w:color w:val="000000"/>
                <w:sz w:val="24"/>
                <w:szCs w:val="24"/>
                <w:lang w:eastAsia="hu-HU"/>
              </w:rPr>
            </w:pPr>
            <w:r w:rsidRPr="003B18A4">
              <w:rPr>
                <w:rFonts w:eastAsia="Times New Roman" w:cstheme="minorHAnsi"/>
                <w:b/>
                <w:color w:val="000000"/>
                <w:sz w:val="24"/>
                <w:szCs w:val="24"/>
                <w:lang w:eastAsia="hu-HU"/>
              </w:rPr>
              <w:t>S</w:t>
            </w:r>
            <w:r w:rsidR="00C60E32" w:rsidRPr="003B18A4">
              <w:rPr>
                <w:rFonts w:eastAsia="Times New Roman" w:cstheme="minorHAnsi"/>
                <w:b/>
                <w:color w:val="000000"/>
                <w:sz w:val="24"/>
                <w:szCs w:val="24"/>
                <w:lang w:eastAsia="hu-HU"/>
              </w:rPr>
              <w:t>zolgáltatás típusa</w:t>
            </w:r>
          </w:p>
        </w:tc>
        <w:tc>
          <w:tcPr>
            <w:tcW w:w="3260" w:type="dxa"/>
          </w:tcPr>
          <w:p w14:paraId="128A66D4" w14:textId="77777777" w:rsidR="00C60E32" w:rsidRPr="003B18A4" w:rsidRDefault="00531509" w:rsidP="00C60E32">
            <w:pPr>
              <w:jc w:val="both"/>
              <w:rPr>
                <w:rFonts w:eastAsia="Times New Roman" w:cstheme="minorHAnsi"/>
                <w:b/>
                <w:color w:val="000000"/>
                <w:sz w:val="24"/>
                <w:szCs w:val="24"/>
                <w:lang w:eastAsia="hu-HU"/>
              </w:rPr>
            </w:pPr>
            <w:r w:rsidRPr="003B18A4">
              <w:rPr>
                <w:rFonts w:eastAsia="Times New Roman" w:cstheme="minorHAnsi"/>
                <w:b/>
                <w:color w:val="000000"/>
                <w:sz w:val="24"/>
                <w:szCs w:val="24"/>
                <w:lang w:eastAsia="hu-HU"/>
              </w:rPr>
              <w:t>I</w:t>
            </w:r>
            <w:r w:rsidR="00C60E32" w:rsidRPr="003B18A4">
              <w:rPr>
                <w:rFonts w:eastAsia="Times New Roman" w:cstheme="minorHAnsi"/>
                <w:b/>
                <w:color w:val="000000"/>
                <w:sz w:val="24"/>
                <w:szCs w:val="24"/>
                <w:lang w:eastAsia="hu-HU"/>
              </w:rPr>
              <w:t>gényelhető mennyiség</w:t>
            </w:r>
          </w:p>
        </w:tc>
      </w:tr>
      <w:tr w:rsidR="00C60E32" w:rsidRPr="00AF020E" w14:paraId="3D0FE139" w14:textId="77777777" w:rsidTr="00D22832">
        <w:tc>
          <w:tcPr>
            <w:tcW w:w="2126" w:type="dxa"/>
          </w:tcPr>
          <w:p w14:paraId="6B3A53FE" w14:textId="77777777" w:rsidR="00C60E32" w:rsidRPr="00AF020E" w:rsidRDefault="00C60E32" w:rsidP="00C60E32">
            <w:pPr>
              <w:jc w:val="both"/>
              <w:rPr>
                <w:rFonts w:eastAsia="Times New Roman" w:cstheme="minorHAnsi"/>
                <w:color w:val="000000"/>
                <w:sz w:val="24"/>
                <w:szCs w:val="24"/>
                <w:lang w:eastAsia="hu-HU"/>
              </w:rPr>
            </w:pPr>
            <w:r w:rsidRPr="00AF020E">
              <w:rPr>
                <w:rFonts w:eastAsia="Times New Roman" w:cstheme="minorHAnsi"/>
                <w:color w:val="000000"/>
                <w:sz w:val="24"/>
                <w:szCs w:val="24"/>
                <w:lang w:eastAsia="hu-HU"/>
              </w:rPr>
              <w:t>elektromos energia</w:t>
            </w:r>
          </w:p>
        </w:tc>
        <w:tc>
          <w:tcPr>
            <w:tcW w:w="3260" w:type="dxa"/>
          </w:tcPr>
          <w:p w14:paraId="37B5306F" w14:textId="10D1C6FE" w:rsidR="00C60E32" w:rsidRPr="00A56AC4" w:rsidRDefault="00C86D7B" w:rsidP="00C60E32">
            <w:pPr>
              <w:jc w:val="both"/>
              <w:rPr>
                <w:rFonts w:eastAsia="Times New Roman" w:cstheme="minorHAnsi"/>
                <w:color w:val="000000"/>
                <w:sz w:val="24"/>
                <w:szCs w:val="24"/>
                <w:highlight w:val="cyan"/>
                <w:lang w:eastAsia="hu-HU"/>
              </w:rPr>
            </w:pPr>
            <w:r w:rsidRPr="008C1FC2">
              <w:rPr>
                <w:rFonts w:eastAsia="Times New Roman" w:cstheme="minorHAnsi"/>
                <w:color w:val="000000"/>
                <w:sz w:val="24"/>
                <w:szCs w:val="24"/>
                <w:lang w:eastAsia="hu-HU"/>
              </w:rPr>
              <w:t>1 x 2</w:t>
            </w:r>
            <w:r w:rsidR="00280D72">
              <w:rPr>
                <w:rFonts w:eastAsia="Times New Roman" w:cstheme="minorHAnsi"/>
                <w:color w:val="000000"/>
                <w:sz w:val="24"/>
                <w:szCs w:val="24"/>
                <w:lang w:eastAsia="hu-HU"/>
              </w:rPr>
              <w:t>5</w:t>
            </w:r>
            <w:r w:rsidRPr="008C1FC2">
              <w:rPr>
                <w:rFonts w:eastAsia="Times New Roman" w:cstheme="minorHAnsi"/>
                <w:color w:val="000000"/>
                <w:sz w:val="24"/>
                <w:szCs w:val="24"/>
                <w:lang w:eastAsia="hu-HU"/>
              </w:rPr>
              <w:t xml:space="preserve"> A</w:t>
            </w:r>
          </w:p>
        </w:tc>
      </w:tr>
      <w:tr w:rsidR="00C86D7B" w:rsidRPr="00AF020E" w14:paraId="3515EAD1" w14:textId="77777777" w:rsidTr="00D22832">
        <w:tc>
          <w:tcPr>
            <w:tcW w:w="2126" w:type="dxa"/>
          </w:tcPr>
          <w:p w14:paraId="25402BD0" w14:textId="77777777" w:rsidR="00C86D7B" w:rsidRPr="00AF020E" w:rsidRDefault="00C86D7B" w:rsidP="00C86D7B">
            <w:pPr>
              <w:jc w:val="both"/>
              <w:rPr>
                <w:rFonts w:eastAsia="Times New Roman" w:cstheme="minorHAnsi"/>
                <w:color w:val="000000"/>
                <w:sz w:val="24"/>
                <w:szCs w:val="24"/>
                <w:lang w:eastAsia="hu-HU"/>
              </w:rPr>
            </w:pPr>
            <w:r w:rsidRPr="00AF020E">
              <w:rPr>
                <w:rFonts w:eastAsia="Times New Roman" w:cstheme="minorHAnsi"/>
                <w:color w:val="000000"/>
                <w:sz w:val="24"/>
                <w:szCs w:val="24"/>
                <w:lang w:eastAsia="hu-HU"/>
              </w:rPr>
              <w:t>víz és csatorna</w:t>
            </w:r>
          </w:p>
        </w:tc>
        <w:tc>
          <w:tcPr>
            <w:tcW w:w="3260" w:type="dxa"/>
          </w:tcPr>
          <w:p w14:paraId="29DD97D1" w14:textId="5634E47A" w:rsidR="00C86D7B" w:rsidRPr="00A56AC4" w:rsidRDefault="00280D72" w:rsidP="00C86D7B">
            <w:pPr>
              <w:jc w:val="both"/>
              <w:rPr>
                <w:rFonts w:eastAsia="Times New Roman" w:cstheme="minorHAnsi"/>
                <w:color w:val="000000"/>
                <w:sz w:val="24"/>
                <w:szCs w:val="24"/>
                <w:highlight w:val="cyan"/>
                <w:lang w:eastAsia="hu-HU"/>
              </w:rPr>
            </w:pPr>
            <w:r>
              <w:t>2</w:t>
            </w:r>
            <w:r w:rsidR="00C86D7B" w:rsidRPr="000A514A">
              <w:t xml:space="preserve"> m3/nap</w:t>
            </w:r>
          </w:p>
        </w:tc>
      </w:tr>
      <w:tr w:rsidR="00C86D7B" w:rsidRPr="003B18A4" w14:paraId="0A3FA1CD" w14:textId="77777777" w:rsidTr="00D22832">
        <w:tc>
          <w:tcPr>
            <w:tcW w:w="2126" w:type="dxa"/>
          </w:tcPr>
          <w:p w14:paraId="24DE2F1E" w14:textId="77777777" w:rsidR="00C86D7B" w:rsidRPr="00AF020E" w:rsidRDefault="00C86D7B" w:rsidP="00C86D7B">
            <w:pPr>
              <w:jc w:val="both"/>
              <w:rPr>
                <w:rFonts w:eastAsia="Times New Roman" w:cstheme="minorHAnsi"/>
                <w:color w:val="000000"/>
                <w:sz w:val="24"/>
                <w:szCs w:val="24"/>
                <w:lang w:eastAsia="hu-HU"/>
              </w:rPr>
            </w:pPr>
            <w:r w:rsidRPr="00AF020E">
              <w:rPr>
                <w:rFonts w:eastAsia="Times New Roman" w:cstheme="minorHAnsi"/>
                <w:color w:val="000000"/>
                <w:sz w:val="24"/>
                <w:szCs w:val="24"/>
                <w:lang w:eastAsia="hu-HU"/>
              </w:rPr>
              <w:t xml:space="preserve">földgáz </w:t>
            </w:r>
          </w:p>
        </w:tc>
        <w:tc>
          <w:tcPr>
            <w:tcW w:w="3260" w:type="dxa"/>
          </w:tcPr>
          <w:p w14:paraId="7AC2478B" w14:textId="21A02E39" w:rsidR="00C86D7B" w:rsidRPr="00A56AC4" w:rsidRDefault="00C86D7B" w:rsidP="00C86D7B">
            <w:pPr>
              <w:jc w:val="both"/>
              <w:rPr>
                <w:rFonts w:eastAsia="Times New Roman" w:cstheme="minorHAnsi"/>
                <w:color w:val="000000"/>
                <w:sz w:val="24"/>
                <w:szCs w:val="24"/>
                <w:highlight w:val="cyan"/>
                <w:lang w:eastAsia="hu-HU"/>
              </w:rPr>
            </w:pPr>
            <w:r w:rsidRPr="000A514A">
              <w:t>4 m3/óra</w:t>
            </w:r>
          </w:p>
        </w:tc>
      </w:tr>
    </w:tbl>
    <w:p w14:paraId="462EE427" w14:textId="77777777" w:rsidR="00C60E32" w:rsidRDefault="00C60E32" w:rsidP="00C60E32">
      <w:p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  <w:lang w:eastAsia="hu-HU"/>
        </w:rPr>
      </w:pPr>
    </w:p>
    <w:p w14:paraId="0FF38C3B" w14:textId="77777777" w:rsidR="00EF54CD" w:rsidRPr="00CD68ED" w:rsidRDefault="00EF54CD" w:rsidP="003956C1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u-HU"/>
        </w:rPr>
      </w:pPr>
    </w:p>
    <w:p w14:paraId="0D5761AB" w14:textId="77777777" w:rsidR="003956C1" w:rsidRPr="00CD68ED" w:rsidRDefault="00C34CD1" w:rsidP="00C34CD1">
      <w:p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  <w:lang w:eastAsia="hu-HU"/>
        </w:rPr>
      </w:pPr>
      <w:bookmarkStart w:id="0" w:name="_Hlk192075427"/>
      <w:r w:rsidRPr="00CD68ED">
        <w:rPr>
          <w:rFonts w:eastAsia="Times New Roman" w:cstheme="minorHAnsi"/>
          <w:color w:val="000000"/>
          <w:sz w:val="24"/>
          <w:szCs w:val="24"/>
          <w:lang w:eastAsia="hu-HU"/>
        </w:rPr>
        <w:t>A bérlemény kialakításának teljes költsége, a közművek esetleges bővítése a Bérlő feladata, saját költségén, bérbeszámítási, megtérítési igény nélkül.</w:t>
      </w:r>
    </w:p>
    <w:bookmarkEnd w:id="0"/>
    <w:p w14:paraId="6C4A935E" w14:textId="77777777" w:rsidR="0064156B" w:rsidRDefault="0064156B" w:rsidP="003956C1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  <w:lang w:eastAsia="hu-HU"/>
        </w:rPr>
      </w:pPr>
    </w:p>
    <w:p w14:paraId="04046A79" w14:textId="77777777" w:rsidR="003956C1" w:rsidRPr="00CD68ED" w:rsidRDefault="003956C1" w:rsidP="003956C1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u-HU"/>
        </w:rPr>
      </w:pPr>
      <w:r w:rsidRPr="00CD68ED">
        <w:rPr>
          <w:rFonts w:eastAsia="Times New Roman" w:cstheme="minorHAnsi"/>
          <w:b/>
          <w:sz w:val="24"/>
          <w:szCs w:val="24"/>
          <w:lang w:eastAsia="hu-HU"/>
        </w:rPr>
        <w:t>A pályázat beadásának helye, határideje:</w:t>
      </w:r>
      <w:r w:rsidRPr="00CD68ED">
        <w:rPr>
          <w:rFonts w:eastAsia="Times New Roman" w:cstheme="minorHAnsi"/>
          <w:sz w:val="24"/>
          <w:szCs w:val="24"/>
          <w:lang w:eastAsia="hu-HU"/>
        </w:rPr>
        <w:t xml:space="preserve"> </w:t>
      </w:r>
    </w:p>
    <w:p w14:paraId="38755808" w14:textId="77777777" w:rsidR="003956C1" w:rsidRPr="00CD68ED" w:rsidRDefault="003956C1" w:rsidP="003956C1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u-HU"/>
        </w:rPr>
      </w:pPr>
    </w:p>
    <w:p w14:paraId="08BF0DF7" w14:textId="77777777" w:rsidR="003956C1" w:rsidRPr="00CD68ED" w:rsidRDefault="003956C1" w:rsidP="003956C1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u-HU"/>
        </w:rPr>
      </w:pPr>
      <w:r w:rsidRPr="00CD68ED">
        <w:rPr>
          <w:rFonts w:eastAsia="Times New Roman" w:cstheme="minorHAnsi"/>
          <w:sz w:val="24"/>
          <w:szCs w:val="24"/>
          <w:lang w:eastAsia="hu-HU"/>
        </w:rPr>
        <w:t xml:space="preserve">BKV Zrt. 1072 Budapest, Akácfa utca 15., </w:t>
      </w:r>
      <w:r w:rsidR="00FC4457" w:rsidRPr="00CD68ED">
        <w:rPr>
          <w:rFonts w:eastAsia="Times New Roman" w:cstheme="minorHAnsi"/>
          <w:sz w:val="24"/>
          <w:szCs w:val="24"/>
          <w:lang w:eastAsia="hu-HU"/>
        </w:rPr>
        <w:t>311.</w:t>
      </w:r>
      <w:r w:rsidRPr="00CD68ED">
        <w:rPr>
          <w:rFonts w:eastAsia="Times New Roman" w:cstheme="minorHAnsi"/>
          <w:sz w:val="24"/>
          <w:szCs w:val="24"/>
          <w:lang w:eastAsia="hu-HU"/>
        </w:rPr>
        <w:t xml:space="preserve"> sz. hely</w:t>
      </w:r>
      <w:r w:rsidR="00D322DA" w:rsidRPr="00CD68ED">
        <w:rPr>
          <w:rFonts w:eastAsia="Times New Roman" w:cstheme="minorHAnsi"/>
          <w:sz w:val="24"/>
          <w:szCs w:val="24"/>
          <w:lang w:eastAsia="hu-HU"/>
        </w:rPr>
        <w:t>i</w:t>
      </w:r>
      <w:r w:rsidRPr="00CD68ED">
        <w:rPr>
          <w:rFonts w:eastAsia="Times New Roman" w:cstheme="minorHAnsi"/>
          <w:sz w:val="24"/>
          <w:szCs w:val="24"/>
          <w:lang w:eastAsia="hu-HU"/>
        </w:rPr>
        <w:t>ség</w:t>
      </w:r>
    </w:p>
    <w:p w14:paraId="1EB060C3" w14:textId="59058338" w:rsidR="00875A54" w:rsidRPr="00AB2EE2" w:rsidRDefault="00875A54" w:rsidP="00875A54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  <w:r w:rsidRPr="00DF6F15">
        <w:rPr>
          <w:rFonts w:ascii="Calibri" w:eastAsia="Times New Roman" w:hAnsi="Calibri" w:cs="Calibri"/>
          <w:b/>
          <w:sz w:val="24"/>
          <w:szCs w:val="24"/>
          <w:lang w:eastAsia="hu-HU"/>
        </w:rPr>
        <w:t>202</w:t>
      </w:r>
      <w:r w:rsidR="0061176E">
        <w:rPr>
          <w:rFonts w:ascii="Calibri" w:eastAsia="Times New Roman" w:hAnsi="Calibri" w:cs="Calibri"/>
          <w:b/>
          <w:sz w:val="24"/>
          <w:szCs w:val="24"/>
          <w:lang w:eastAsia="hu-HU"/>
        </w:rPr>
        <w:t>6</w:t>
      </w:r>
      <w:r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. </w:t>
      </w:r>
      <w:r w:rsidR="00FE2AE8">
        <w:rPr>
          <w:rFonts w:ascii="Calibri" w:eastAsia="Times New Roman" w:hAnsi="Calibri" w:cs="Calibri"/>
          <w:b/>
          <w:sz w:val="24"/>
          <w:szCs w:val="24"/>
          <w:lang w:eastAsia="hu-HU"/>
        </w:rPr>
        <w:t>november 5</w:t>
      </w:r>
      <w:r>
        <w:rPr>
          <w:rFonts w:ascii="Calibri" w:eastAsia="Times New Roman" w:hAnsi="Calibri" w:cs="Calibri"/>
          <w:b/>
          <w:sz w:val="24"/>
          <w:szCs w:val="24"/>
          <w:lang w:eastAsia="hu-HU"/>
        </w:rPr>
        <w:t>-</w:t>
      </w:r>
      <w:r w:rsidR="00B22C51">
        <w:rPr>
          <w:rFonts w:ascii="Calibri" w:eastAsia="Times New Roman" w:hAnsi="Calibri" w:cs="Calibri"/>
          <w:b/>
          <w:sz w:val="24"/>
          <w:szCs w:val="24"/>
          <w:lang w:eastAsia="hu-HU"/>
        </w:rPr>
        <w:t>é</w:t>
      </w:r>
      <w:r w:rsidRPr="0078689C">
        <w:rPr>
          <w:rFonts w:ascii="Calibri" w:eastAsia="Times New Roman" w:hAnsi="Calibri" w:cs="Calibri"/>
          <w:b/>
          <w:sz w:val="24"/>
          <w:szCs w:val="24"/>
          <w:lang w:eastAsia="hu-HU"/>
        </w:rPr>
        <w:t>n</w:t>
      </w:r>
      <w:r w:rsidRPr="00DF6F15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08:00-12:00 óra között.</w:t>
      </w:r>
    </w:p>
    <w:p w14:paraId="7BA62A63" w14:textId="77777777" w:rsidR="008D5A66" w:rsidRPr="00CD68ED" w:rsidRDefault="008D5A66" w:rsidP="00350182">
      <w:pPr>
        <w:spacing w:after="0"/>
        <w:ind w:right="-110"/>
        <w:jc w:val="both"/>
        <w:rPr>
          <w:rFonts w:eastAsia="Times New Roman" w:cstheme="minorHAnsi"/>
          <w:b/>
          <w:sz w:val="24"/>
          <w:szCs w:val="24"/>
          <w:lang w:eastAsia="hu-HU"/>
        </w:rPr>
      </w:pPr>
    </w:p>
    <w:p w14:paraId="30B51446" w14:textId="77777777" w:rsidR="0008176A" w:rsidRPr="00CD68ED" w:rsidRDefault="0008176A" w:rsidP="008D5A66">
      <w:pPr>
        <w:ind w:right="-110"/>
        <w:jc w:val="both"/>
        <w:rPr>
          <w:rFonts w:eastAsia="Times New Roman" w:cstheme="minorHAnsi"/>
          <w:b/>
          <w:sz w:val="24"/>
          <w:szCs w:val="24"/>
          <w:lang w:eastAsia="hu-HU"/>
        </w:rPr>
      </w:pPr>
      <w:r w:rsidRPr="00CD68ED">
        <w:rPr>
          <w:rFonts w:eastAsia="Times New Roman" w:cstheme="minorHAnsi"/>
          <w:b/>
          <w:sz w:val="24"/>
          <w:szCs w:val="24"/>
          <w:lang w:eastAsia="hu-HU"/>
        </w:rPr>
        <w:t xml:space="preserve">A Pályázatot </w:t>
      </w:r>
      <w:r w:rsidR="00D322DA" w:rsidRPr="00CD68ED">
        <w:rPr>
          <w:rFonts w:eastAsia="Times New Roman" w:cstheme="minorHAnsi"/>
          <w:b/>
          <w:sz w:val="24"/>
          <w:szCs w:val="24"/>
          <w:lang w:eastAsia="hu-HU"/>
        </w:rPr>
        <w:t>z</w:t>
      </w:r>
      <w:r w:rsidRPr="00CD68ED">
        <w:rPr>
          <w:rFonts w:eastAsia="Times New Roman" w:cstheme="minorHAnsi"/>
          <w:b/>
          <w:sz w:val="24"/>
          <w:szCs w:val="24"/>
          <w:lang w:eastAsia="hu-HU"/>
        </w:rPr>
        <w:t>árt borítékban</w:t>
      </w:r>
      <w:r w:rsidR="006601B2" w:rsidRPr="00CD68ED">
        <w:rPr>
          <w:rFonts w:eastAsia="Times New Roman" w:cstheme="minorHAnsi"/>
          <w:b/>
          <w:sz w:val="24"/>
          <w:szCs w:val="24"/>
          <w:lang w:eastAsia="hu-HU"/>
        </w:rPr>
        <w:t xml:space="preserve">, a borítékon </w:t>
      </w:r>
      <w:r w:rsidR="00C34CD1" w:rsidRPr="00CD68ED">
        <w:rPr>
          <w:rFonts w:eastAsia="Times New Roman" w:cstheme="minorHAnsi"/>
          <w:b/>
          <w:sz w:val="24"/>
          <w:szCs w:val="24"/>
          <w:lang w:eastAsia="hu-HU"/>
        </w:rPr>
        <w:t>az ajánlat tárgyát képező ingatlan megjelölésével</w:t>
      </w:r>
      <w:r w:rsidR="006601B2" w:rsidRPr="00CD68ED">
        <w:rPr>
          <w:rFonts w:eastAsia="Times New Roman" w:cstheme="minorHAnsi"/>
          <w:b/>
          <w:sz w:val="24"/>
          <w:szCs w:val="24"/>
          <w:lang w:eastAsia="hu-HU"/>
        </w:rPr>
        <w:t xml:space="preserve"> </w:t>
      </w:r>
      <w:r w:rsidRPr="00CD68ED">
        <w:rPr>
          <w:rFonts w:eastAsia="Times New Roman" w:cstheme="minorHAnsi"/>
          <w:b/>
          <w:sz w:val="24"/>
          <w:szCs w:val="24"/>
          <w:lang w:eastAsia="hu-HU"/>
        </w:rPr>
        <w:t>kell benyújtani</w:t>
      </w:r>
      <w:r w:rsidR="006601B2" w:rsidRPr="00CD68ED">
        <w:rPr>
          <w:rFonts w:eastAsia="Times New Roman" w:cstheme="minorHAnsi"/>
          <w:b/>
          <w:sz w:val="24"/>
          <w:szCs w:val="24"/>
          <w:lang w:eastAsia="hu-HU"/>
        </w:rPr>
        <w:t>. A Borítékba</w:t>
      </w:r>
      <w:r w:rsidR="00B564DB" w:rsidRPr="00CD68ED">
        <w:rPr>
          <w:rFonts w:eastAsia="Times New Roman" w:cstheme="minorHAnsi"/>
          <w:b/>
          <w:sz w:val="24"/>
          <w:szCs w:val="24"/>
          <w:lang w:eastAsia="hu-HU"/>
        </w:rPr>
        <w:t xml:space="preserve"> a</w:t>
      </w:r>
      <w:r w:rsidR="006601B2" w:rsidRPr="00CD68ED">
        <w:rPr>
          <w:rFonts w:eastAsia="Times New Roman" w:cstheme="minorHAnsi"/>
          <w:b/>
          <w:sz w:val="24"/>
          <w:szCs w:val="24"/>
          <w:lang w:eastAsia="hu-HU"/>
        </w:rPr>
        <w:t xml:space="preserve"> kitöltött</w:t>
      </w:r>
      <w:r w:rsidR="00B564DB" w:rsidRPr="00CD68ED">
        <w:rPr>
          <w:rFonts w:eastAsia="Times New Roman" w:cstheme="minorHAnsi"/>
          <w:b/>
          <w:sz w:val="24"/>
          <w:szCs w:val="24"/>
          <w:lang w:eastAsia="hu-HU"/>
        </w:rPr>
        <w:t xml:space="preserve"> Pályázati adatlap</w:t>
      </w:r>
      <w:r w:rsidR="006601B2" w:rsidRPr="00CD68ED">
        <w:rPr>
          <w:rFonts w:eastAsia="Times New Roman" w:cstheme="minorHAnsi"/>
          <w:b/>
          <w:sz w:val="24"/>
          <w:szCs w:val="24"/>
          <w:lang w:eastAsia="hu-HU"/>
        </w:rPr>
        <w:t>ot, és mellékleteit</w:t>
      </w:r>
      <w:r w:rsidR="00B564DB" w:rsidRPr="00CD68ED">
        <w:rPr>
          <w:rFonts w:eastAsia="Times New Roman" w:cstheme="minorHAnsi"/>
          <w:b/>
          <w:sz w:val="24"/>
          <w:szCs w:val="24"/>
          <w:lang w:eastAsia="hu-HU"/>
        </w:rPr>
        <w:t xml:space="preserve"> </w:t>
      </w:r>
      <w:r w:rsidR="006601B2" w:rsidRPr="00CD68ED">
        <w:rPr>
          <w:rFonts w:eastAsia="Times New Roman" w:cstheme="minorHAnsi"/>
          <w:b/>
          <w:sz w:val="24"/>
          <w:szCs w:val="24"/>
          <w:lang w:eastAsia="hu-HU"/>
        </w:rPr>
        <w:t>2 példányban (egy eredeti és egy másolat) kell elhelyezni.</w:t>
      </w:r>
    </w:p>
    <w:p w14:paraId="2DD78218" w14:textId="77777777" w:rsidR="008D5A66" w:rsidRPr="00CD68ED" w:rsidRDefault="008D5A66" w:rsidP="008D5A66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  <w:lang w:eastAsia="hu-HU"/>
        </w:rPr>
      </w:pPr>
      <w:r w:rsidRPr="00CD68ED">
        <w:rPr>
          <w:rFonts w:eastAsia="Times New Roman" w:cstheme="minorHAnsi"/>
          <w:b/>
          <w:sz w:val="24"/>
          <w:szCs w:val="24"/>
          <w:lang w:eastAsia="hu-HU"/>
        </w:rPr>
        <w:t>A Pályázati eljárás nyelve a magyar. A pályázóknak kell gondoskodniuk a dokumentumok magyar nyelven történő benyújtásáról, és az eljárás során szükség szerint tolmács részvételének biztosításáról.</w:t>
      </w:r>
    </w:p>
    <w:p w14:paraId="3FA6A331" w14:textId="77777777" w:rsidR="00D322DA" w:rsidRPr="00CD68ED" w:rsidRDefault="00D322DA" w:rsidP="008D5A66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  <w:lang w:eastAsia="hu-HU"/>
        </w:rPr>
      </w:pPr>
    </w:p>
    <w:p w14:paraId="76CF6BC9" w14:textId="77777777" w:rsidR="006601B2" w:rsidRDefault="006601B2" w:rsidP="008D5A66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  <w:lang w:eastAsia="hu-HU"/>
        </w:rPr>
      </w:pPr>
      <w:r w:rsidRPr="00CD68ED">
        <w:rPr>
          <w:rFonts w:eastAsia="Times New Roman" w:cstheme="minorHAnsi"/>
          <w:b/>
          <w:sz w:val="24"/>
          <w:szCs w:val="24"/>
          <w:lang w:eastAsia="hu-HU"/>
        </w:rPr>
        <w:t xml:space="preserve">A Pályázat bontása </w:t>
      </w:r>
      <w:r w:rsidR="00D322DA" w:rsidRPr="00CD68ED">
        <w:rPr>
          <w:rFonts w:eastAsia="Times New Roman" w:cstheme="minorHAnsi"/>
          <w:b/>
          <w:sz w:val="24"/>
          <w:szCs w:val="24"/>
          <w:lang w:eastAsia="hu-HU"/>
        </w:rPr>
        <w:t xml:space="preserve">nyilvános, </w:t>
      </w:r>
      <w:r w:rsidRPr="00CD68ED">
        <w:rPr>
          <w:rFonts w:eastAsia="Times New Roman" w:cstheme="minorHAnsi"/>
          <w:b/>
          <w:sz w:val="24"/>
          <w:szCs w:val="24"/>
          <w:lang w:eastAsia="hu-HU"/>
        </w:rPr>
        <w:t>a beadási határidő lejártát követően azonnal megtörténik.</w:t>
      </w:r>
    </w:p>
    <w:p w14:paraId="0E66E7D2" w14:textId="77777777" w:rsidR="00D322DA" w:rsidRPr="00CD68ED" w:rsidRDefault="00D322DA" w:rsidP="003956C1">
      <w:pPr>
        <w:spacing w:after="0" w:line="240" w:lineRule="auto"/>
        <w:jc w:val="both"/>
        <w:rPr>
          <w:rFonts w:eastAsia="Times New Roman" w:cstheme="minorHAnsi"/>
          <w:b/>
          <w:color w:val="000000"/>
          <w:sz w:val="24"/>
          <w:szCs w:val="24"/>
          <w:lang w:eastAsia="hu-HU"/>
        </w:rPr>
      </w:pPr>
    </w:p>
    <w:p w14:paraId="1CD8290D" w14:textId="77777777" w:rsidR="003956C1" w:rsidRPr="00CD68ED" w:rsidRDefault="003956C1" w:rsidP="003956C1">
      <w:pPr>
        <w:spacing w:after="0" w:line="240" w:lineRule="auto"/>
        <w:jc w:val="both"/>
        <w:rPr>
          <w:rFonts w:eastAsia="Times New Roman" w:cstheme="minorHAnsi"/>
          <w:b/>
          <w:color w:val="000000"/>
          <w:sz w:val="24"/>
          <w:szCs w:val="24"/>
          <w:lang w:eastAsia="hu-HU"/>
        </w:rPr>
      </w:pPr>
      <w:r w:rsidRPr="00CD68ED">
        <w:rPr>
          <w:rFonts w:eastAsia="Times New Roman" w:cstheme="minorHAnsi"/>
          <w:b/>
          <w:color w:val="000000"/>
          <w:sz w:val="24"/>
          <w:szCs w:val="24"/>
          <w:lang w:eastAsia="hu-HU"/>
        </w:rPr>
        <w:t>A pályázaton való részvétel feltételei:</w:t>
      </w:r>
    </w:p>
    <w:p w14:paraId="2BAB8F52" w14:textId="77777777" w:rsidR="003956C1" w:rsidRPr="00CD68ED" w:rsidRDefault="003956C1" w:rsidP="003956C1">
      <w:pPr>
        <w:spacing w:after="0" w:line="240" w:lineRule="auto"/>
        <w:jc w:val="both"/>
        <w:rPr>
          <w:rFonts w:eastAsia="Times New Roman" w:cstheme="minorHAnsi"/>
          <w:b/>
          <w:color w:val="000000"/>
          <w:sz w:val="24"/>
          <w:szCs w:val="24"/>
          <w:lang w:eastAsia="hu-HU"/>
        </w:rPr>
      </w:pPr>
    </w:p>
    <w:p w14:paraId="6FA60E15" w14:textId="77777777" w:rsidR="003956C1" w:rsidRPr="00CD68ED" w:rsidRDefault="003956C1" w:rsidP="00591105">
      <w:pPr>
        <w:pStyle w:val="Listaszerbekezds"/>
        <w:numPr>
          <w:ilvl w:val="0"/>
          <w:numId w:val="14"/>
        </w:num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  <w:lang w:eastAsia="hu-HU"/>
        </w:rPr>
      </w:pPr>
      <w:r w:rsidRPr="00CD68ED">
        <w:rPr>
          <w:rFonts w:eastAsia="Times New Roman" w:cstheme="minorHAnsi"/>
          <w:b/>
          <w:color w:val="000000"/>
          <w:sz w:val="24"/>
          <w:szCs w:val="24"/>
          <w:lang w:eastAsia="hu-HU"/>
        </w:rPr>
        <w:t xml:space="preserve">a fent megjelölt összegű ajánlati biztosíték Kiíró </w:t>
      </w:r>
      <w:r w:rsidR="00EC2FF0">
        <w:rPr>
          <w:rFonts w:eastAsia="Times New Roman" w:cstheme="minorHAnsi"/>
          <w:b/>
          <w:color w:val="000000"/>
          <w:sz w:val="24"/>
          <w:szCs w:val="24"/>
          <w:lang w:eastAsia="hu-HU"/>
        </w:rPr>
        <w:t>MBH</w:t>
      </w:r>
      <w:r w:rsidR="00FC4457" w:rsidRPr="00CD68ED">
        <w:rPr>
          <w:rFonts w:eastAsia="Times New Roman" w:cstheme="minorHAnsi"/>
          <w:b/>
          <w:color w:val="000000"/>
          <w:sz w:val="24"/>
          <w:szCs w:val="24"/>
          <w:lang w:eastAsia="hu-HU"/>
        </w:rPr>
        <w:t xml:space="preserve"> </w:t>
      </w:r>
      <w:r w:rsidRPr="00CD68ED">
        <w:rPr>
          <w:rFonts w:eastAsia="Times New Roman" w:cstheme="minorHAnsi"/>
          <w:b/>
          <w:color w:val="000000"/>
          <w:sz w:val="24"/>
          <w:szCs w:val="24"/>
          <w:lang w:eastAsia="hu-HU"/>
        </w:rPr>
        <w:t xml:space="preserve">Banknál vezetett </w:t>
      </w:r>
      <w:r w:rsidR="00FC4457" w:rsidRPr="00CD68ED">
        <w:rPr>
          <w:rFonts w:eastAsia="Times New Roman" w:cstheme="minorHAnsi"/>
          <w:b/>
          <w:color w:val="000000"/>
          <w:sz w:val="24"/>
          <w:szCs w:val="24"/>
          <w:lang w:eastAsia="hu-HU"/>
        </w:rPr>
        <w:t>10102093-01671903-07000004</w:t>
      </w:r>
      <w:r w:rsidR="00EC2FF0">
        <w:rPr>
          <w:rFonts w:eastAsia="Times New Roman" w:cstheme="minorHAnsi"/>
          <w:b/>
          <w:color w:val="000000"/>
          <w:sz w:val="24"/>
          <w:szCs w:val="24"/>
          <w:lang w:eastAsia="hu-HU"/>
        </w:rPr>
        <w:t>.</w:t>
      </w:r>
      <w:r w:rsidRPr="00CD68ED">
        <w:rPr>
          <w:rFonts w:eastAsia="Times New Roman" w:cstheme="minorHAnsi"/>
          <w:b/>
          <w:color w:val="000000"/>
          <w:sz w:val="24"/>
          <w:szCs w:val="24"/>
          <w:lang w:eastAsia="hu-HU"/>
        </w:rPr>
        <w:t xml:space="preserve"> számú számlájára a pályázat beadási határidejét megelőző napig történő befizetése. </w:t>
      </w:r>
      <w:r w:rsidRPr="00CD68ED">
        <w:rPr>
          <w:rFonts w:eastAsia="Times New Roman" w:cstheme="minorHAnsi"/>
          <w:color w:val="000000"/>
          <w:sz w:val="24"/>
          <w:szCs w:val="24"/>
          <w:lang w:eastAsia="hu-HU"/>
        </w:rPr>
        <w:t xml:space="preserve">A befizetésnél megjegyzésként kell feltüntetni a pályázó nevét, valamint a bérlemény címét és megnevezését, melyhez az utalt ajánlati biztosíték kapcsolódik. A befizetett ajánlati biztosíték a pályázat győztese esetében a </w:t>
      </w:r>
      <w:r w:rsidRPr="00CD68ED">
        <w:rPr>
          <w:rFonts w:eastAsia="Times New Roman" w:cstheme="minorHAnsi"/>
          <w:color w:val="000000"/>
          <w:sz w:val="24"/>
          <w:szCs w:val="24"/>
          <w:lang w:eastAsia="hu-HU"/>
        </w:rPr>
        <w:lastRenderedPageBreak/>
        <w:t>bérleti szerződés szerinti óvadékba beszámításra kerül. A BKV az ajánlati biztosíték után nem fizet kamatot.</w:t>
      </w:r>
    </w:p>
    <w:p w14:paraId="50773EE7" w14:textId="77777777" w:rsidR="003956C1" w:rsidRPr="00CD68ED" w:rsidRDefault="003956C1" w:rsidP="003956C1">
      <w:pPr>
        <w:numPr>
          <w:ilvl w:val="0"/>
          <w:numId w:val="8"/>
        </w:numPr>
        <w:spacing w:after="0" w:line="240" w:lineRule="auto"/>
        <w:jc w:val="both"/>
        <w:rPr>
          <w:rFonts w:eastAsia="Times New Roman" w:cstheme="minorHAnsi"/>
          <w:b/>
          <w:color w:val="000000"/>
          <w:sz w:val="24"/>
          <w:szCs w:val="24"/>
          <w:lang w:eastAsia="hu-HU"/>
        </w:rPr>
      </w:pPr>
      <w:r w:rsidRPr="001F4A57">
        <w:rPr>
          <w:rFonts w:eastAsia="Times New Roman" w:cstheme="minorHAnsi"/>
          <w:sz w:val="24"/>
          <w:szCs w:val="24"/>
          <w:lang w:eastAsia="hu-HU"/>
        </w:rPr>
        <w:t xml:space="preserve">Pályázat benyújtása Kiíró </w:t>
      </w:r>
      <w:hyperlink r:id="rId8" w:history="1">
        <w:r w:rsidRPr="001F4A57">
          <w:rPr>
            <w:rFonts w:eastAsia="Times New Roman" w:cstheme="minorHAnsi"/>
            <w:sz w:val="24"/>
            <w:szCs w:val="24"/>
            <w:lang w:eastAsia="hu-HU"/>
          </w:rPr>
          <w:t>www.bkv.hu</w:t>
        </w:r>
      </w:hyperlink>
      <w:r w:rsidRPr="001F4A57">
        <w:rPr>
          <w:rFonts w:eastAsia="Times New Roman" w:cstheme="minorHAnsi"/>
          <w:sz w:val="24"/>
          <w:szCs w:val="24"/>
          <w:lang w:eastAsia="hu-HU"/>
        </w:rPr>
        <w:t xml:space="preserve"> internetes honlapján elérhető </w:t>
      </w:r>
      <w:r w:rsidRPr="001F4A57">
        <w:rPr>
          <w:rFonts w:eastAsia="Times New Roman" w:cstheme="minorHAnsi"/>
          <w:b/>
          <w:sz w:val="24"/>
          <w:szCs w:val="24"/>
          <w:lang w:eastAsia="hu-HU"/>
        </w:rPr>
        <w:t xml:space="preserve">Pályázati </w:t>
      </w:r>
      <w:r w:rsidR="00954DA2" w:rsidRPr="001F4A57">
        <w:rPr>
          <w:rFonts w:eastAsia="Times New Roman" w:cstheme="minorHAnsi"/>
          <w:b/>
          <w:sz w:val="24"/>
          <w:szCs w:val="24"/>
          <w:lang w:eastAsia="hu-HU"/>
        </w:rPr>
        <w:t>L</w:t>
      </w:r>
      <w:r w:rsidRPr="001F4A57">
        <w:rPr>
          <w:rFonts w:eastAsia="Times New Roman" w:cstheme="minorHAnsi"/>
          <w:b/>
          <w:sz w:val="24"/>
          <w:szCs w:val="24"/>
          <w:lang w:eastAsia="hu-HU"/>
        </w:rPr>
        <w:t xml:space="preserve">ap </w:t>
      </w:r>
      <w:r w:rsidRPr="00CD68ED">
        <w:rPr>
          <w:rFonts w:eastAsia="Times New Roman" w:cstheme="minorHAnsi"/>
          <w:b/>
          <w:color w:val="000000"/>
          <w:sz w:val="24"/>
          <w:szCs w:val="24"/>
          <w:lang w:eastAsia="hu-HU"/>
        </w:rPr>
        <w:t>hiánytalan kitöltésével.</w:t>
      </w:r>
    </w:p>
    <w:p w14:paraId="09B506C1" w14:textId="77777777" w:rsidR="002B78C4" w:rsidRPr="00CD68ED" w:rsidRDefault="002B78C4" w:rsidP="003956C1">
      <w:pPr>
        <w:spacing w:after="0" w:line="240" w:lineRule="auto"/>
        <w:jc w:val="both"/>
        <w:rPr>
          <w:rFonts w:eastAsia="Times New Roman" w:cstheme="minorHAnsi"/>
          <w:b/>
          <w:color w:val="000000"/>
          <w:sz w:val="24"/>
          <w:szCs w:val="24"/>
          <w:lang w:eastAsia="hu-HU"/>
        </w:rPr>
      </w:pPr>
    </w:p>
    <w:p w14:paraId="00D0BDA2" w14:textId="77777777" w:rsidR="003956C1" w:rsidRPr="00CD68ED" w:rsidRDefault="003956C1" w:rsidP="003956C1">
      <w:pPr>
        <w:spacing w:after="0" w:line="240" w:lineRule="auto"/>
        <w:jc w:val="both"/>
        <w:rPr>
          <w:rFonts w:eastAsia="Times New Roman" w:cstheme="minorHAnsi"/>
          <w:b/>
          <w:color w:val="000000"/>
          <w:sz w:val="24"/>
          <w:szCs w:val="24"/>
          <w:lang w:eastAsia="hu-HU"/>
        </w:rPr>
      </w:pPr>
      <w:r w:rsidRPr="00CD68ED">
        <w:rPr>
          <w:rFonts w:eastAsia="Times New Roman" w:cstheme="minorHAnsi"/>
          <w:b/>
          <w:color w:val="000000"/>
          <w:sz w:val="24"/>
          <w:szCs w:val="24"/>
          <w:lang w:eastAsia="hu-HU"/>
        </w:rPr>
        <w:t>Nem lehet pályázó:</w:t>
      </w:r>
    </w:p>
    <w:p w14:paraId="6307A712" w14:textId="77777777" w:rsidR="00EE3731" w:rsidRPr="00CD68ED" w:rsidRDefault="003956C1" w:rsidP="003956C1">
      <w:pPr>
        <w:numPr>
          <w:ilvl w:val="0"/>
          <w:numId w:val="7"/>
        </w:numPr>
        <w:spacing w:after="0" w:line="240" w:lineRule="auto"/>
        <w:ind w:left="709" w:right="-110" w:hanging="283"/>
        <w:jc w:val="both"/>
        <w:rPr>
          <w:rFonts w:eastAsia="Times New Roman" w:cstheme="minorHAnsi"/>
          <w:sz w:val="24"/>
          <w:szCs w:val="24"/>
          <w:lang w:eastAsia="hu-HU"/>
        </w:rPr>
      </w:pPr>
      <w:r w:rsidRPr="00CD68ED">
        <w:rPr>
          <w:rFonts w:eastAsia="Times New Roman" w:cstheme="minorHAnsi"/>
          <w:sz w:val="24"/>
          <w:szCs w:val="24"/>
          <w:lang w:eastAsia="hu-HU"/>
        </w:rPr>
        <w:t xml:space="preserve">aki végelszámolás, felszámolási eljárás, cégbírósági törvényességi felügyeleti- (megszüntetési), csődeljárás vagy végrehajtás alatt áll, </w:t>
      </w:r>
      <w:r w:rsidR="00EE3731" w:rsidRPr="00CD68ED">
        <w:rPr>
          <w:rFonts w:eastAsia="Times New Roman" w:cstheme="minorHAnsi"/>
          <w:sz w:val="24"/>
          <w:szCs w:val="24"/>
          <w:lang w:eastAsia="hu-HU"/>
        </w:rPr>
        <w:t>illetve perben áll a Bérbeadóval</w:t>
      </w:r>
    </w:p>
    <w:p w14:paraId="37A158B9" w14:textId="77777777" w:rsidR="00EE3731" w:rsidRPr="00CD68ED" w:rsidRDefault="00EE3731" w:rsidP="003956C1">
      <w:pPr>
        <w:numPr>
          <w:ilvl w:val="0"/>
          <w:numId w:val="7"/>
        </w:numPr>
        <w:spacing w:after="0" w:line="240" w:lineRule="auto"/>
        <w:ind w:left="709" w:right="-110" w:hanging="283"/>
        <w:jc w:val="both"/>
        <w:rPr>
          <w:rFonts w:eastAsia="Times New Roman" w:cstheme="minorHAnsi"/>
          <w:sz w:val="24"/>
          <w:szCs w:val="24"/>
          <w:lang w:eastAsia="hu-HU"/>
        </w:rPr>
      </w:pPr>
      <w:r w:rsidRPr="00CD68ED">
        <w:rPr>
          <w:rFonts w:eastAsia="Times New Roman" w:cstheme="minorHAnsi"/>
          <w:sz w:val="24"/>
          <w:szCs w:val="24"/>
          <w:lang w:eastAsia="hu-HU"/>
        </w:rPr>
        <w:t>aki tulajdonosa, vagy volt tulajdonosa, tisztségviselője olyan gazdasági társaságnak, amelynek kiegyenlítetlen tartozása van vagy maradt fenn a Bérbeadóval szemben,</w:t>
      </w:r>
    </w:p>
    <w:p w14:paraId="43D587D3" w14:textId="77777777" w:rsidR="00EE3731" w:rsidRPr="00CD68ED" w:rsidRDefault="00EE3731" w:rsidP="003956C1">
      <w:pPr>
        <w:numPr>
          <w:ilvl w:val="0"/>
          <w:numId w:val="7"/>
        </w:numPr>
        <w:spacing w:after="0" w:line="240" w:lineRule="auto"/>
        <w:ind w:left="709" w:right="-110" w:hanging="283"/>
        <w:jc w:val="both"/>
        <w:rPr>
          <w:rFonts w:eastAsia="Times New Roman" w:cstheme="minorHAnsi"/>
          <w:sz w:val="24"/>
          <w:szCs w:val="24"/>
          <w:lang w:eastAsia="hu-HU"/>
        </w:rPr>
      </w:pPr>
      <w:r w:rsidRPr="00CD68ED">
        <w:rPr>
          <w:rFonts w:eastAsia="Times New Roman" w:cstheme="minorHAnsi"/>
          <w:sz w:val="24"/>
          <w:szCs w:val="24"/>
          <w:lang w:eastAsia="hu-HU"/>
        </w:rPr>
        <w:t xml:space="preserve">aki </w:t>
      </w:r>
      <w:r w:rsidR="00EF54CD" w:rsidRPr="00CD68ED">
        <w:rPr>
          <w:rFonts w:eastAsia="Times New Roman" w:cstheme="minorHAnsi"/>
          <w:sz w:val="24"/>
          <w:szCs w:val="24"/>
          <w:lang w:eastAsia="hu-HU"/>
        </w:rPr>
        <w:t>korábban</w:t>
      </w:r>
      <w:r w:rsidRPr="00CD68ED">
        <w:rPr>
          <w:rFonts w:eastAsia="Times New Roman" w:cstheme="minorHAnsi"/>
          <w:sz w:val="24"/>
          <w:szCs w:val="24"/>
          <w:lang w:eastAsia="hu-HU"/>
        </w:rPr>
        <w:t xml:space="preserve"> bérlőként üzleti magatartásával kárt okozott a Bérbeadónak.</w:t>
      </w:r>
    </w:p>
    <w:p w14:paraId="71C88297" w14:textId="77777777" w:rsidR="00EE3731" w:rsidRPr="00CD68ED" w:rsidRDefault="00EE3731" w:rsidP="00EE3731">
      <w:pPr>
        <w:numPr>
          <w:ilvl w:val="0"/>
          <w:numId w:val="7"/>
        </w:numPr>
        <w:spacing w:after="0" w:line="240" w:lineRule="auto"/>
        <w:ind w:left="709" w:right="-110" w:hanging="283"/>
        <w:jc w:val="both"/>
        <w:rPr>
          <w:rFonts w:eastAsia="Times New Roman" w:cstheme="minorHAnsi"/>
          <w:sz w:val="24"/>
          <w:szCs w:val="24"/>
          <w:lang w:eastAsia="hu-HU"/>
        </w:rPr>
      </w:pPr>
      <w:r w:rsidRPr="00CD68ED">
        <w:rPr>
          <w:rFonts w:eastAsia="Times New Roman" w:cstheme="minorHAnsi"/>
          <w:sz w:val="24"/>
          <w:szCs w:val="24"/>
          <w:lang w:eastAsia="hu-HU"/>
        </w:rPr>
        <w:t>aki Pályázóként (</w:t>
      </w:r>
      <w:proofErr w:type="gramStart"/>
      <w:r w:rsidRPr="00CD68ED">
        <w:rPr>
          <w:rFonts w:eastAsia="Times New Roman" w:cstheme="minorHAnsi"/>
          <w:sz w:val="24"/>
          <w:szCs w:val="24"/>
          <w:lang w:eastAsia="hu-HU"/>
        </w:rPr>
        <w:t>nyertes,</w:t>
      </w:r>
      <w:proofErr w:type="gramEnd"/>
      <w:r w:rsidRPr="00CD68ED">
        <w:rPr>
          <w:rFonts w:eastAsia="Times New Roman" w:cstheme="minorHAnsi"/>
          <w:sz w:val="24"/>
          <w:szCs w:val="24"/>
          <w:lang w:eastAsia="hu-HU"/>
        </w:rPr>
        <w:t xml:space="preserve"> vagy 2.</w:t>
      </w:r>
      <w:r w:rsidR="00EC2FF0">
        <w:rPr>
          <w:rFonts w:eastAsia="Times New Roman" w:cstheme="minorHAnsi"/>
          <w:sz w:val="24"/>
          <w:szCs w:val="24"/>
          <w:lang w:eastAsia="hu-HU"/>
        </w:rPr>
        <w:t>,</w:t>
      </w:r>
      <w:r w:rsidRPr="00CD68ED">
        <w:rPr>
          <w:rFonts w:eastAsia="Times New Roman" w:cstheme="minorHAnsi"/>
          <w:sz w:val="24"/>
          <w:szCs w:val="24"/>
          <w:lang w:eastAsia="hu-HU"/>
        </w:rPr>
        <w:t xml:space="preserve"> 3. helyezett) a szerződés megkötésétől visszalépett a pályázat benyújtási </w:t>
      </w:r>
      <w:proofErr w:type="spellStart"/>
      <w:r w:rsidRPr="00CD68ED">
        <w:rPr>
          <w:rFonts w:eastAsia="Times New Roman" w:cstheme="minorHAnsi"/>
          <w:sz w:val="24"/>
          <w:szCs w:val="24"/>
          <w:lang w:eastAsia="hu-HU"/>
        </w:rPr>
        <w:t>határidejétől</w:t>
      </w:r>
      <w:proofErr w:type="spellEnd"/>
      <w:r w:rsidRPr="00CD68ED">
        <w:rPr>
          <w:rFonts w:eastAsia="Times New Roman" w:cstheme="minorHAnsi"/>
          <w:sz w:val="24"/>
          <w:szCs w:val="24"/>
          <w:lang w:eastAsia="hu-HU"/>
        </w:rPr>
        <w:t xml:space="preserve"> számított 2 éven belül.</w:t>
      </w:r>
    </w:p>
    <w:p w14:paraId="3446CC00" w14:textId="77777777" w:rsidR="00EE3731" w:rsidRPr="00CD68ED" w:rsidRDefault="00EE3731" w:rsidP="00EE3731">
      <w:pPr>
        <w:numPr>
          <w:ilvl w:val="0"/>
          <w:numId w:val="7"/>
        </w:numPr>
        <w:spacing w:after="0" w:line="240" w:lineRule="auto"/>
        <w:ind w:left="709" w:right="-110" w:hanging="283"/>
        <w:jc w:val="both"/>
        <w:rPr>
          <w:rFonts w:eastAsia="Times New Roman" w:cstheme="minorHAnsi"/>
          <w:sz w:val="24"/>
          <w:szCs w:val="24"/>
          <w:lang w:eastAsia="hu-HU"/>
        </w:rPr>
      </w:pPr>
      <w:r w:rsidRPr="00CD68ED">
        <w:rPr>
          <w:rFonts w:eastAsia="Times New Roman" w:cstheme="minorHAnsi"/>
          <w:sz w:val="24"/>
          <w:szCs w:val="24"/>
          <w:lang w:eastAsia="hu-HU"/>
        </w:rPr>
        <w:t>aki korábban már szerződéses kapcsolatban állt a BKV Zrt-vel és mely szerződés a cég szerződésszegése okán felmondásra került.</w:t>
      </w:r>
    </w:p>
    <w:p w14:paraId="1B0CDA45" w14:textId="77777777" w:rsidR="003956C1" w:rsidRPr="00CD68ED" w:rsidRDefault="003956C1" w:rsidP="003956C1">
      <w:pPr>
        <w:numPr>
          <w:ilvl w:val="0"/>
          <w:numId w:val="7"/>
        </w:numPr>
        <w:spacing w:after="0" w:line="240" w:lineRule="auto"/>
        <w:ind w:left="709" w:right="-110" w:hanging="283"/>
        <w:jc w:val="both"/>
        <w:rPr>
          <w:rFonts w:eastAsia="Times New Roman" w:cstheme="minorHAnsi"/>
          <w:color w:val="000000"/>
          <w:sz w:val="24"/>
          <w:szCs w:val="24"/>
          <w:lang w:eastAsia="hu-HU"/>
        </w:rPr>
      </w:pPr>
      <w:r w:rsidRPr="00CD68ED">
        <w:rPr>
          <w:rFonts w:eastAsia="Times New Roman" w:cstheme="minorHAnsi"/>
          <w:sz w:val="24"/>
          <w:szCs w:val="24"/>
          <w:lang w:eastAsia="hu-HU"/>
        </w:rPr>
        <w:t xml:space="preserve">akinek a Bérbeadóval szemben fennálló, lejárt kötelezettsége van </w:t>
      </w:r>
    </w:p>
    <w:p w14:paraId="571E3A5E" w14:textId="77777777" w:rsidR="00EE3731" w:rsidRPr="00CD68ED" w:rsidRDefault="00EE3731" w:rsidP="00EE3731">
      <w:pPr>
        <w:spacing w:after="0" w:line="240" w:lineRule="auto"/>
        <w:ind w:left="709" w:right="-110"/>
        <w:jc w:val="both"/>
        <w:rPr>
          <w:rFonts w:eastAsia="Times New Roman" w:cstheme="minorHAnsi"/>
          <w:color w:val="000000"/>
          <w:sz w:val="24"/>
          <w:szCs w:val="24"/>
          <w:lang w:eastAsia="hu-HU"/>
        </w:rPr>
      </w:pPr>
    </w:p>
    <w:p w14:paraId="3DB215EB" w14:textId="77777777" w:rsidR="00225BD5" w:rsidRPr="00CD68ED" w:rsidRDefault="003956C1" w:rsidP="003956C1">
      <w:p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  <w:lang w:eastAsia="hu-HU"/>
        </w:rPr>
      </w:pPr>
      <w:r w:rsidRPr="00CD68ED">
        <w:rPr>
          <w:rFonts w:eastAsia="Times New Roman" w:cstheme="minorHAnsi"/>
          <w:color w:val="000000"/>
          <w:sz w:val="24"/>
          <w:szCs w:val="24"/>
          <w:lang w:eastAsia="hu-HU"/>
        </w:rPr>
        <w:t>Amennyiben egy pályázó ugyanarra a bérleményre több eltérő árajánlatot tartalmazó érvényes pályázatot nyújt be, ebben az esetben a BKV Zrt, kizárólag a legmagasabb árajánlatot tartalmazó pályázatot tekinti érvényesnek</w:t>
      </w:r>
    </w:p>
    <w:p w14:paraId="73FFB62E" w14:textId="77777777" w:rsidR="003956C1" w:rsidRPr="00CD68ED" w:rsidRDefault="003956C1" w:rsidP="003956C1">
      <w:p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  <w:lang w:eastAsia="hu-HU"/>
        </w:rPr>
      </w:pPr>
      <w:r w:rsidRPr="00CD68ED">
        <w:rPr>
          <w:rFonts w:eastAsia="Times New Roman" w:cstheme="minorHAnsi"/>
          <w:color w:val="000000"/>
          <w:sz w:val="24"/>
          <w:szCs w:val="24"/>
          <w:lang w:eastAsia="hu-HU"/>
        </w:rPr>
        <w:t>.</w:t>
      </w:r>
    </w:p>
    <w:p w14:paraId="251B8DD0" w14:textId="422000A6" w:rsidR="003E29A3" w:rsidRDefault="003E29A3" w:rsidP="003E29A3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  <w:r>
        <w:rPr>
          <w:rFonts w:ascii="Calibri" w:eastAsia="Times New Roman" w:hAnsi="Calibri" w:cs="Calibri"/>
          <w:b/>
          <w:sz w:val="24"/>
          <w:szCs w:val="24"/>
          <w:lang w:eastAsia="hu-HU"/>
        </w:rPr>
        <w:t>A pályázati eljárással, jelentkezéssel, az ingatlan megtekintési lehetőségével kapcsolatban további információval szolgálnak az Ingatlanhasznosítási Osztály munkatársai (tel.: a 461-6500/11069 mellék</w:t>
      </w:r>
      <w:r w:rsidR="006F57AD">
        <w:rPr>
          <w:rFonts w:ascii="Calibri" w:eastAsia="Times New Roman" w:hAnsi="Calibri" w:cs="Calibri"/>
          <w:b/>
          <w:sz w:val="24"/>
          <w:szCs w:val="24"/>
          <w:lang w:eastAsia="hu-HU"/>
        </w:rPr>
        <w:t>, vagy +36 20 459 9110</w:t>
      </w:r>
      <w:r>
        <w:rPr>
          <w:rFonts w:ascii="Calibri" w:eastAsia="Times New Roman" w:hAnsi="Calibri" w:cs="Calibri"/>
          <w:b/>
          <w:sz w:val="24"/>
          <w:szCs w:val="24"/>
          <w:lang w:eastAsia="hu-HU"/>
        </w:rPr>
        <w:t>) hétfőtől-csütörtökig munkanapokon 09:00-15:00 óra között.</w:t>
      </w:r>
    </w:p>
    <w:p w14:paraId="50B3E9AC" w14:textId="77777777" w:rsidR="00875A54" w:rsidRPr="00AB2EE2" w:rsidRDefault="00875A54" w:rsidP="00875A54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</w:p>
    <w:p w14:paraId="21185429" w14:textId="77777777" w:rsidR="00875A54" w:rsidRPr="00AB2EE2" w:rsidRDefault="00875A54" w:rsidP="00875A54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  <w:r w:rsidRPr="00AB2EE2">
        <w:rPr>
          <w:rFonts w:ascii="Calibri" w:eastAsia="Times New Roman" w:hAnsi="Calibri" w:cs="Calibri"/>
          <w:b/>
          <w:sz w:val="24"/>
          <w:szCs w:val="24"/>
          <w:lang w:eastAsia="hu-HU"/>
        </w:rPr>
        <w:t>Az ingatlan megtekintésére igény esetén előzetes telefonos megbeszélés alapján, a Kiíró kizárólag az alábbi időpontban biztosít lehetőséget:</w:t>
      </w:r>
    </w:p>
    <w:p w14:paraId="3D617938" w14:textId="4AF4AFC0" w:rsidR="00875A54" w:rsidRPr="006A24E8" w:rsidRDefault="00875A54" w:rsidP="00875A54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  <w:r w:rsidRPr="00922F6D">
        <w:rPr>
          <w:rFonts w:ascii="Calibri" w:eastAsia="Times New Roman" w:hAnsi="Calibri" w:cs="Calibri"/>
          <w:b/>
          <w:sz w:val="24"/>
          <w:szCs w:val="24"/>
          <w:lang w:eastAsia="hu-HU"/>
        </w:rPr>
        <w:t>202</w:t>
      </w:r>
      <w:r w:rsidR="0061176E">
        <w:rPr>
          <w:rFonts w:ascii="Calibri" w:eastAsia="Times New Roman" w:hAnsi="Calibri" w:cs="Calibri"/>
          <w:b/>
          <w:sz w:val="24"/>
          <w:szCs w:val="24"/>
          <w:lang w:eastAsia="hu-HU"/>
        </w:rPr>
        <w:t>6</w:t>
      </w:r>
      <w:r w:rsidRPr="00922F6D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. </w:t>
      </w:r>
      <w:r w:rsidR="00FE2AE8">
        <w:rPr>
          <w:rFonts w:ascii="Calibri" w:eastAsia="Times New Roman" w:hAnsi="Calibri" w:cs="Calibri"/>
          <w:b/>
          <w:sz w:val="24"/>
          <w:szCs w:val="24"/>
          <w:lang w:eastAsia="hu-HU"/>
        </w:rPr>
        <w:t>október 14</w:t>
      </w:r>
      <w:r w:rsidR="009168EA">
        <w:rPr>
          <w:rFonts w:ascii="Calibri" w:eastAsia="Times New Roman" w:hAnsi="Calibri" w:cs="Calibri"/>
          <w:b/>
          <w:sz w:val="24"/>
          <w:szCs w:val="24"/>
          <w:lang w:eastAsia="hu-HU"/>
        </w:rPr>
        <w:t>-</w:t>
      </w:r>
      <w:r w:rsidR="009478E3">
        <w:rPr>
          <w:rFonts w:ascii="Calibri" w:eastAsia="Times New Roman" w:hAnsi="Calibri" w:cs="Calibri"/>
          <w:b/>
          <w:sz w:val="24"/>
          <w:szCs w:val="24"/>
          <w:lang w:eastAsia="hu-HU"/>
        </w:rPr>
        <w:t>é</w:t>
      </w:r>
      <w:r w:rsidRPr="004F5C5B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n </w:t>
      </w:r>
      <w:r w:rsidR="00FE2AE8">
        <w:rPr>
          <w:rFonts w:ascii="Calibri" w:eastAsia="Times New Roman" w:hAnsi="Calibri" w:cs="Calibri"/>
          <w:b/>
          <w:sz w:val="24"/>
          <w:szCs w:val="24"/>
          <w:lang w:eastAsia="hu-HU"/>
        </w:rPr>
        <w:t>14:00-15:00</w:t>
      </w:r>
      <w:r w:rsidRPr="00B6331F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</w:t>
      </w:r>
      <w:r w:rsidRPr="00922F6D">
        <w:rPr>
          <w:rFonts w:ascii="Calibri" w:eastAsia="Times New Roman" w:hAnsi="Calibri" w:cs="Calibri"/>
          <w:b/>
          <w:sz w:val="24"/>
          <w:szCs w:val="24"/>
          <w:lang w:eastAsia="hu-HU"/>
        </w:rPr>
        <w:t>óra között.</w:t>
      </w:r>
      <w:r w:rsidRPr="006A24E8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 </w:t>
      </w:r>
    </w:p>
    <w:p w14:paraId="6094CF05" w14:textId="77777777" w:rsidR="00B13F2E" w:rsidRDefault="00B13F2E" w:rsidP="00D27470">
      <w:pPr>
        <w:spacing w:after="0" w:line="240" w:lineRule="auto"/>
        <w:jc w:val="both"/>
        <w:rPr>
          <w:rFonts w:eastAsia="Times New Roman" w:cs="Calibri"/>
          <w:b/>
          <w:sz w:val="24"/>
          <w:szCs w:val="24"/>
          <w:lang w:eastAsia="hu-HU"/>
        </w:rPr>
      </w:pPr>
    </w:p>
    <w:p w14:paraId="16E075EC" w14:textId="60976273" w:rsidR="00D27470" w:rsidRPr="00F6117B" w:rsidRDefault="00D27470" w:rsidP="00F6117B">
      <w:pPr>
        <w:spacing w:after="0" w:line="240" w:lineRule="auto"/>
        <w:jc w:val="both"/>
        <w:rPr>
          <w:rFonts w:eastAsia="Times New Roman" w:cs="Calibri"/>
          <w:b/>
          <w:sz w:val="24"/>
          <w:szCs w:val="24"/>
          <w:lang w:eastAsia="hu-HU"/>
        </w:rPr>
      </w:pPr>
      <w:r w:rsidRPr="0049243D">
        <w:rPr>
          <w:rFonts w:eastAsia="Times New Roman" w:cs="Calibri"/>
          <w:b/>
          <w:sz w:val="24"/>
          <w:szCs w:val="24"/>
          <w:lang w:eastAsia="hu-HU"/>
        </w:rPr>
        <w:t>A pályázat értékelési szempontjai:</w:t>
      </w:r>
      <w:r w:rsidR="00F6117B">
        <w:rPr>
          <w:rFonts w:eastAsia="Times New Roman" w:cs="Calibri"/>
          <w:b/>
          <w:sz w:val="24"/>
          <w:szCs w:val="24"/>
          <w:lang w:eastAsia="hu-HU"/>
        </w:rPr>
        <w:t xml:space="preserve"> </w:t>
      </w:r>
      <w:r w:rsidRPr="0049243D">
        <w:rPr>
          <w:rFonts w:eastAsia="Times New Roman" w:cs="Calibri"/>
          <w:sz w:val="24"/>
          <w:szCs w:val="24"/>
          <w:lang w:eastAsia="hu-HU"/>
        </w:rPr>
        <w:t>a megajánlott bérleti díj nagysága</w:t>
      </w:r>
    </w:p>
    <w:p w14:paraId="3ACFCE32" w14:textId="77777777" w:rsidR="009C550A" w:rsidRPr="0065547E" w:rsidRDefault="009C550A" w:rsidP="009C550A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65547E">
        <w:rPr>
          <w:rFonts w:ascii="Calibri" w:eastAsia="Times New Roman" w:hAnsi="Calibri" w:cs="Calibri"/>
          <w:sz w:val="24"/>
          <w:szCs w:val="24"/>
          <w:lang w:eastAsia="hu-HU"/>
        </w:rPr>
        <w:t>A legmagasabbra értékelt ajánlatnak a legmagasabb bérleti díjat ajánló pályázó ajánlata minősül.</w:t>
      </w:r>
    </w:p>
    <w:p w14:paraId="15C21263" w14:textId="77777777" w:rsidR="003956C1" w:rsidRPr="00CD68ED" w:rsidRDefault="003956C1" w:rsidP="003956C1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u-HU"/>
        </w:rPr>
      </w:pPr>
    </w:p>
    <w:p w14:paraId="51481C82" w14:textId="77777777" w:rsidR="003956C1" w:rsidRPr="00CD68ED" w:rsidRDefault="003956C1" w:rsidP="003956C1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u-HU"/>
        </w:rPr>
      </w:pPr>
      <w:r w:rsidRPr="00CD68ED">
        <w:rPr>
          <w:rFonts w:eastAsia="Times New Roman" w:cstheme="minorHAnsi"/>
          <w:b/>
          <w:sz w:val="24"/>
          <w:szCs w:val="24"/>
          <w:lang w:eastAsia="hu-HU"/>
        </w:rPr>
        <w:t>Második fordulóra</w:t>
      </w:r>
      <w:r w:rsidRPr="00CD68ED">
        <w:rPr>
          <w:rFonts w:eastAsia="Times New Roman" w:cstheme="minorHAnsi"/>
          <w:sz w:val="24"/>
          <w:szCs w:val="24"/>
          <w:lang w:eastAsia="hu-HU"/>
        </w:rPr>
        <w:t xml:space="preserve"> (licitálásra) kerül sor, ha a legmagasabbra értékelt és az azt követő érvényes ajánlat(ok) közötti különbség nem haladja meg a 10%-ot. A második fordulóra Kiíró a pályázó által megadott e-mail címre küldött meghívóval hívja fel az érintett pályázókat.</w:t>
      </w:r>
    </w:p>
    <w:p w14:paraId="567A7813" w14:textId="77777777" w:rsidR="003956C1" w:rsidRPr="00CD68ED" w:rsidRDefault="003956C1" w:rsidP="003956C1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u-HU"/>
        </w:rPr>
      </w:pPr>
    </w:p>
    <w:p w14:paraId="335D4A5E" w14:textId="77777777" w:rsidR="003956C1" w:rsidRPr="00CD68ED" w:rsidRDefault="003956C1" w:rsidP="003956C1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u-HU"/>
        </w:rPr>
      </w:pPr>
      <w:r w:rsidRPr="00CD68ED">
        <w:rPr>
          <w:rFonts w:eastAsia="Times New Roman" w:cstheme="minorHAnsi"/>
          <w:sz w:val="24"/>
          <w:szCs w:val="24"/>
          <w:lang w:eastAsia="hu-HU"/>
        </w:rPr>
        <w:t xml:space="preserve">Az ingatlant terhelő egyéb költségek mindenkori aktuális összege, amely </w:t>
      </w:r>
      <w:r w:rsidR="00D322DA" w:rsidRPr="00CD68ED">
        <w:rPr>
          <w:rFonts w:eastAsia="Times New Roman" w:cstheme="minorHAnsi"/>
          <w:sz w:val="24"/>
          <w:szCs w:val="24"/>
          <w:lang w:eastAsia="hu-HU"/>
        </w:rPr>
        <w:t>lehet</w:t>
      </w:r>
      <w:r w:rsidRPr="00CD68ED">
        <w:rPr>
          <w:rFonts w:eastAsia="Times New Roman" w:cstheme="minorHAnsi"/>
          <w:sz w:val="24"/>
          <w:szCs w:val="24"/>
          <w:lang w:eastAsia="hu-HU"/>
        </w:rPr>
        <w:t>:</w:t>
      </w:r>
    </w:p>
    <w:p w14:paraId="1CFACD58" w14:textId="335C9A86" w:rsidR="003956C1" w:rsidRDefault="003956C1" w:rsidP="007103F0">
      <w:pPr>
        <w:numPr>
          <w:ilvl w:val="0"/>
          <w:numId w:val="12"/>
        </w:numPr>
        <w:spacing w:after="0" w:line="240" w:lineRule="auto"/>
        <w:jc w:val="both"/>
        <w:rPr>
          <w:rFonts w:eastAsia="Times New Roman" w:cstheme="minorHAnsi"/>
          <w:sz w:val="24"/>
          <w:szCs w:val="24"/>
          <w:lang w:eastAsia="hu-HU"/>
        </w:rPr>
      </w:pPr>
      <w:r w:rsidRPr="00CD68ED">
        <w:rPr>
          <w:rFonts w:eastAsia="Times New Roman" w:cstheme="minorHAnsi"/>
          <w:sz w:val="24"/>
          <w:szCs w:val="24"/>
          <w:lang w:eastAsia="hu-HU"/>
        </w:rPr>
        <w:t xml:space="preserve">helyi adó </w:t>
      </w:r>
    </w:p>
    <w:p w14:paraId="5CA47099" w14:textId="26789E21" w:rsidR="005074F1" w:rsidRPr="008C1FC2" w:rsidRDefault="005074F1" w:rsidP="007103F0">
      <w:pPr>
        <w:numPr>
          <w:ilvl w:val="0"/>
          <w:numId w:val="12"/>
        </w:numPr>
        <w:spacing w:after="0" w:line="240" w:lineRule="auto"/>
        <w:jc w:val="both"/>
        <w:rPr>
          <w:rFonts w:eastAsia="Times New Roman" w:cstheme="minorHAnsi"/>
          <w:sz w:val="24"/>
          <w:szCs w:val="24"/>
          <w:lang w:eastAsia="hu-HU"/>
        </w:rPr>
      </w:pPr>
      <w:r w:rsidRPr="008C1FC2">
        <w:rPr>
          <w:rFonts w:eastAsia="Times New Roman" w:cstheme="minorHAnsi"/>
          <w:sz w:val="24"/>
          <w:szCs w:val="24"/>
          <w:lang w:eastAsia="hu-HU"/>
        </w:rPr>
        <w:t xml:space="preserve">közös költség, melynek jelenlegi </w:t>
      </w:r>
      <w:r w:rsidR="005F01AB">
        <w:rPr>
          <w:rFonts w:eastAsia="Times New Roman" w:cstheme="minorHAnsi"/>
          <w:sz w:val="24"/>
          <w:szCs w:val="24"/>
          <w:lang w:eastAsia="hu-HU"/>
        </w:rPr>
        <w:t>összege</w:t>
      </w:r>
      <w:r w:rsidR="005F4D8F" w:rsidRPr="008C1FC2">
        <w:rPr>
          <w:rFonts w:eastAsia="Times New Roman" w:cstheme="minorHAnsi"/>
          <w:sz w:val="24"/>
          <w:szCs w:val="24"/>
          <w:lang w:eastAsia="hu-HU"/>
        </w:rPr>
        <w:t xml:space="preserve"> </w:t>
      </w:r>
      <w:r w:rsidR="005F4D8F" w:rsidRPr="008C1FC2">
        <w:rPr>
          <w:rFonts w:eastAsia="Times New Roman"/>
          <w:sz w:val="24"/>
          <w:szCs w:val="24"/>
          <w:lang w:eastAsia="hu-HU"/>
        </w:rPr>
        <w:t>22.010 Ft/hó</w:t>
      </w:r>
      <w:r w:rsidR="00426993">
        <w:rPr>
          <w:rFonts w:eastAsia="Times New Roman"/>
          <w:sz w:val="24"/>
          <w:szCs w:val="24"/>
          <w:lang w:eastAsia="hu-HU"/>
        </w:rPr>
        <w:t>nap</w:t>
      </w:r>
    </w:p>
    <w:p w14:paraId="2B80904C" w14:textId="77777777" w:rsidR="003956C1" w:rsidRPr="00CD68ED" w:rsidRDefault="003956C1" w:rsidP="003956C1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u-HU"/>
        </w:rPr>
      </w:pPr>
      <w:r w:rsidRPr="00CD68ED">
        <w:rPr>
          <w:rFonts w:eastAsia="Times New Roman" w:cstheme="minorHAnsi"/>
          <w:sz w:val="24"/>
          <w:szCs w:val="24"/>
          <w:lang w:eastAsia="hu-HU"/>
        </w:rPr>
        <w:t>összege a megajánlott bérleti díjon felül a bérlőt terheli.</w:t>
      </w:r>
    </w:p>
    <w:p w14:paraId="7E2C90F7" w14:textId="77777777" w:rsidR="003956C1" w:rsidRPr="00CD68ED" w:rsidRDefault="003956C1" w:rsidP="003956C1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u-HU"/>
        </w:rPr>
      </w:pPr>
    </w:p>
    <w:p w14:paraId="0EC26060" w14:textId="77777777" w:rsidR="00871B2A" w:rsidRPr="00CD68ED" w:rsidRDefault="003956C1" w:rsidP="003956C1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u-HU"/>
        </w:rPr>
      </w:pPr>
      <w:r w:rsidRPr="00CD68ED">
        <w:rPr>
          <w:rFonts w:eastAsia="Times New Roman" w:cstheme="minorHAnsi"/>
          <w:sz w:val="24"/>
          <w:szCs w:val="24"/>
          <w:lang w:eastAsia="hu-HU"/>
        </w:rPr>
        <w:t>Ugyancsak a Bérlőt terhelik a BKV-val vagy a közszolgáltatókkal megkötendő külön szerződés alapj</w:t>
      </w:r>
      <w:r w:rsidR="004958A1" w:rsidRPr="00CD68ED">
        <w:rPr>
          <w:rFonts w:eastAsia="Times New Roman" w:cstheme="minorHAnsi"/>
          <w:sz w:val="24"/>
          <w:szCs w:val="24"/>
          <w:lang w:eastAsia="hu-HU"/>
        </w:rPr>
        <w:t xml:space="preserve">án közmű-szolgáltatási díjak is </w:t>
      </w:r>
    </w:p>
    <w:p w14:paraId="51F7F41A" w14:textId="318FF04F" w:rsidR="004958A1" w:rsidRPr="00CD68ED" w:rsidRDefault="004958A1" w:rsidP="003956C1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  <w:lang w:eastAsia="hu-HU"/>
        </w:rPr>
      </w:pPr>
      <w:r w:rsidRPr="00CD68ED">
        <w:rPr>
          <w:rFonts w:eastAsia="Times New Roman" w:cstheme="minorHAnsi"/>
          <w:b/>
          <w:sz w:val="24"/>
          <w:szCs w:val="24"/>
          <w:lang w:eastAsia="hu-HU"/>
        </w:rPr>
        <w:t xml:space="preserve">A BKV </w:t>
      </w:r>
      <w:r w:rsidR="00875A54">
        <w:rPr>
          <w:rFonts w:eastAsia="Times New Roman" w:cstheme="minorHAnsi"/>
          <w:b/>
          <w:sz w:val="24"/>
          <w:szCs w:val="24"/>
          <w:lang w:eastAsia="hu-HU"/>
        </w:rPr>
        <w:t xml:space="preserve">Zrt. </w:t>
      </w:r>
      <w:r w:rsidRPr="00CD68ED">
        <w:rPr>
          <w:rFonts w:eastAsia="Times New Roman" w:cstheme="minorHAnsi"/>
          <w:b/>
          <w:sz w:val="24"/>
          <w:szCs w:val="24"/>
          <w:lang w:eastAsia="hu-HU"/>
        </w:rPr>
        <w:t>által kötött közmű-továbbadási szerződésminták a jelen pályázat megjelenési helyén</w:t>
      </w:r>
      <w:r w:rsidR="00304881" w:rsidRPr="00CD68ED">
        <w:rPr>
          <w:rFonts w:eastAsia="Times New Roman" w:cstheme="minorHAnsi"/>
          <w:b/>
          <w:sz w:val="24"/>
          <w:szCs w:val="24"/>
          <w:lang w:eastAsia="hu-HU"/>
        </w:rPr>
        <w:t>:</w:t>
      </w:r>
      <w:r w:rsidRPr="00CD68ED">
        <w:rPr>
          <w:rFonts w:eastAsia="Times New Roman" w:cstheme="minorHAnsi"/>
          <w:b/>
          <w:sz w:val="24"/>
          <w:szCs w:val="24"/>
          <w:lang w:eastAsia="hu-HU"/>
        </w:rPr>
        <w:t xml:space="preserve"> a www.bkv.hu weboldalon a </w:t>
      </w:r>
      <w:r w:rsidR="00871B2A" w:rsidRPr="00CD68ED">
        <w:rPr>
          <w:rFonts w:eastAsia="Times New Roman" w:cstheme="minorHAnsi"/>
          <w:b/>
          <w:i/>
          <w:sz w:val="24"/>
          <w:szCs w:val="24"/>
          <w:lang w:eastAsia="hu-HU"/>
        </w:rPr>
        <w:t>P</w:t>
      </w:r>
      <w:r w:rsidRPr="00CD68ED">
        <w:rPr>
          <w:rFonts w:eastAsia="Times New Roman" w:cstheme="minorHAnsi"/>
          <w:b/>
          <w:i/>
          <w:sz w:val="24"/>
          <w:szCs w:val="24"/>
          <w:lang w:eastAsia="hu-HU"/>
        </w:rPr>
        <w:t>ályázattal kapcsolatos dokumentumok</w:t>
      </w:r>
      <w:r w:rsidRPr="00CD68ED">
        <w:rPr>
          <w:rFonts w:eastAsia="Times New Roman" w:cstheme="minorHAnsi"/>
          <w:b/>
          <w:sz w:val="24"/>
          <w:szCs w:val="24"/>
          <w:lang w:eastAsia="hu-HU"/>
        </w:rPr>
        <w:t xml:space="preserve"> menüpontban megtekinthetők.</w:t>
      </w:r>
    </w:p>
    <w:p w14:paraId="305C7040" w14:textId="77777777" w:rsidR="004958A1" w:rsidRPr="00CD68ED" w:rsidRDefault="00304881" w:rsidP="003956C1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  <w:lang w:eastAsia="hu-HU"/>
        </w:rPr>
      </w:pPr>
      <w:r w:rsidRPr="00CD68ED">
        <w:rPr>
          <w:rFonts w:eastAsia="Times New Roman" w:cstheme="minorHAnsi"/>
          <w:b/>
          <w:sz w:val="24"/>
          <w:szCs w:val="24"/>
          <w:lang w:eastAsia="hu-HU"/>
        </w:rPr>
        <w:lastRenderedPageBreak/>
        <w:t>Felhívjuk figyelmüket, hogy ezen sztenderd szerződésminták,</w:t>
      </w:r>
      <w:r w:rsidR="004958A1" w:rsidRPr="00CD68ED">
        <w:rPr>
          <w:rFonts w:eastAsia="Times New Roman" w:cstheme="minorHAnsi"/>
          <w:b/>
          <w:sz w:val="24"/>
          <w:szCs w:val="24"/>
          <w:lang w:eastAsia="hu-HU"/>
        </w:rPr>
        <w:t xml:space="preserve"> a közművekre vonatkozóan külön óvadék megfizetési kötelezettség</w:t>
      </w:r>
      <w:r w:rsidRPr="00CD68ED">
        <w:rPr>
          <w:rFonts w:eastAsia="Times New Roman" w:cstheme="minorHAnsi"/>
          <w:b/>
          <w:sz w:val="24"/>
          <w:szCs w:val="24"/>
          <w:lang w:eastAsia="hu-HU"/>
        </w:rPr>
        <w:t>et írnak elő.</w:t>
      </w:r>
    </w:p>
    <w:p w14:paraId="654B02D1" w14:textId="77777777" w:rsidR="003956C1" w:rsidRPr="00D27470" w:rsidRDefault="003956C1" w:rsidP="003956C1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u-HU"/>
        </w:rPr>
      </w:pPr>
    </w:p>
    <w:p w14:paraId="09B7F547" w14:textId="77777777" w:rsidR="003956C1" w:rsidRPr="00D27470" w:rsidRDefault="003956C1" w:rsidP="003956C1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  <w:lang w:eastAsia="hu-HU"/>
        </w:rPr>
      </w:pPr>
      <w:r w:rsidRPr="00CD68ED">
        <w:rPr>
          <w:rFonts w:eastAsia="Times New Roman" w:cstheme="minorHAnsi"/>
          <w:b/>
          <w:sz w:val="24"/>
          <w:szCs w:val="24"/>
          <w:lang w:eastAsia="hu-HU"/>
        </w:rPr>
        <w:t xml:space="preserve">Pályázónak ajánlatához a bérleményre vonatkozó </w:t>
      </w:r>
      <w:r w:rsidR="002B78C4" w:rsidRPr="00CD68ED">
        <w:rPr>
          <w:rFonts w:eastAsia="Times New Roman" w:cstheme="minorHAnsi"/>
          <w:b/>
          <w:sz w:val="24"/>
          <w:szCs w:val="24"/>
          <w:lang w:eastAsia="hu-HU"/>
        </w:rPr>
        <w:t xml:space="preserve">színezett </w:t>
      </w:r>
      <w:r w:rsidRPr="00CD68ED">
        <w:rPr>
          <w:rFonts w:eastAsia="Times New Roman" w:cstheme="minorHAnsi"/>
          <w:b/>
          <w:sz w:val="24"/>
          <w:szCs w:val="24"/>
          <w:lang w:eastAsia="hu-HU"/>
        </w:rPr>
        <w:t>látványtervet</w:t>
      </w:r>
      <w:r w:rsidR="002B78C4" w:rsidRPr="00CD68ED">
        <w:rPr>
          <w:rFonts w:eastAsia="Times New Roman" w:cstheme="minorHAnsi"/>
          <w:b/>
          <w:sz w:val="24"/>
          <w:szCs w:val="24"/>
          <w:lang w:eastAsia="hu-HU"/>
        </w:rPr>
        <w:t xml:space="preserve"> vagy homlokzati tervet</w:t>
      </w:r>
      <w:r w:rsidRPr="00CD68ED">
        <w:rPr>
          <w:rFonts w:eastAsia="Times New Roman" w:cstheme="minorHAnsi"/>
          <w:b/>
          <w:sz w:val="24"/>
          <w:szCs w:val="24"/>
          <w:lang w:eastAsia="hu-HU"/>
        </w:rPr>
        <w:t xml:space="preserve"> kell mellékelnie.</w:t>
      </w:r>
    </w:p>
    <w:p w14:paraId="7149671A" w14:textId="77777777" w:rsidR="00761C30" w:rsidRDefault="00761C30" w:rsidP="003956C1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  <w:lang w:eastAsia="hu-HU"/>
        </w:rPr>
      </w:pPr>
    </w:p>
    <w:p w14:paraId="28054722" w14:textId="77777777" w:rsidR="003956C1" w:rsidRDefault="003956C1" w:rsidP="003956C1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  <w:lang w:eastAsia="hu-HU"/>
        </w:rPr>
      </w:pPr>
      <w:bookmarkStart w:id="1" w:name="_Hlk203154590"/>
      <w:r w:rsidRPr="00174E97">
        <w:rPr>
          <w:rFonts w:eastAsia="Times New Roman" w:cstheme="minorHAnsi"/>
          <w:b/>
          <w:sz w:val="24"/>
          <w:szCs w:val="24"/>
          <w:lang w:eastAsia="hu-HU"/>
        </w:rPr>
        <w:t xml:space="preserve">A bérleményben </w:t>
      </w:r>
      <w:r w:rsidR="00174E97">
        <w:rPr>
          <w:rFonts w:eastAsia="Times New Roman" w:cstheme="minorHAnsi"/>
          <w:b/>
          <w:sz w:val="24"/>
          <w:szCs w:val="24"/>
          <w:lang w:eastAsia="hu-HU"/>
        </w:rPr>
        <w:t xml:space="preserve">kimért </w:t>
      </w:r>
      <w:r w:rsidRPr="00174E97">
        <w:rPr>
          <w:rFonts w:eastAsia="Times New Roman" w:cstheme="minorHAnsi"/>
          <w:b/>
          <w:sz w:val="24"/>
          <w:szCs w:val="24"/>
          <w:lang w:eastAsia="hu-HU"/>
        </w:rPr>
        <w:t>szeszesitalt forgalmazni nem lehet!</w:t>
      </w:r>
    </w:p>
    <w:bookmarkEnd w:id="1"/>
    <w:p w14:paraId="6D86B266" w14:textId="77777777" w:rsidR="00761C30" w:rsidRDefault="00761C30" w:rsidP="003956C1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  <w:lang w:eastAsia="hu-HU"/>
        </w:rPr>
      </w:pPr>
    </w:p>
    <w:p w14:paraId="633FB53D" w14:textId="77777777" w:rsidR="003956C1" w:rsidRPr="00CD68ED" w:rsidRDefault="003956C1" w:rsidP="003956C1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u-HU"/>
        </w:rPr>
      </w:pPr>
      <w:r w:rsidRPr="00CD68ED">
        <w:rPr>
          <w:rFonts w:eastAsia="Times New Roman" w:cstheme="minorHAnsi"/>
          <w:sz w:val="24"/>
          <w:szCs w:val="24"/>
          <w:lang w:eastAsia="hu-HU"/>
        </w:rPr>
        <w:t xml:space="preserve">A benyújtott pályázatot Kiíró érvénytelennek nyilvánítja, ha nem felel meg a Pályázati Felhívásban foglaltaknak. Kiíró hiánypótlásra kizárólag a Kiíró által kiküldött hiánypótlási felhívással biztosít lehetőséget. Aki a hiánypótlási felhívásban megjelölt hiányokat nem pótolja, vagy a hiánypótlási felhívásban megjelölt határidőn túl pótolja, annak a pályázatát érvénytelenné nyilvánítja Kiíró. </w:t>
      </w:r>
    </w:p>
    <w:p w14:paraId="1E18D81A" w14:textId="77777777" w:rsidR="008D5A66" w:rsidRPr="00CD68ED" w:rsidRDefault="008D5A66" w:rsidP="003956C1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u-HU"/>
        </w:rPr>
      </w:pPr>
    </w:p>
    <w:p w14:paraId="3A272959" w14:textId="77777777" w:rsidR="003956C1" w:rsidRPr="00CD68ED" w:rsidRDefault="003956C1" w:rsidP="003956C1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u-HU"/>
        </w:rPr>
      </w:pPr>
      <w:r w:rsidRPr="00CD68ED">
        <w:rPr>
          <w:rFonts w:eastAsia="Times New Roman" w:cstheme="minorHAnsi"/>
          <w:sz w:val="24"/>
          <w:szCs w:val="24"/>
          <w:lang w:eastAsia="hu-HU"/>
        </w:rPr>
        <w:t>Nem pótolhatók az alábbi hiányosságok, azaz a benyújtott pályázat azonnali érvénytelenségét okozzák:</w:t>
      </w:r>
    </w:p>
    <w:p w14:paraId="0B6A1540" w14:textId="77777777" w:rsidR="002B78C4" w:rsidRPr="00CD68ED" w:rsidRDefault="002B78C4" w:rsidP="008D5A66">
      <w:pPr>
        <w:numPr>
          <w:ilvl w:val="0"/>
          <w:numId w:val="9"/>
        </w:numPr>
        <w:spacing w:after="0" w:line="240" w:lineRule="auto"/>
        <w:ind w:left="851" w:right="-110" w:hanging="284"/>
        <w:jc w:val="both"/>
        <w:rPr>
          <w:rFonts w:eastAsia="Times New Roman" w:cstheme="minorHAnsi"/>
          <w:sz w:val="24"/>
          <w:szCs w:val="24"/>
          <w:lang w:eastAsia="hu-HU"/>
        </w:rPr>
      </w:pPr>
      <w:r w:rsidRPr="00CD68ED">
        <w:rPr>
          <w:rFonts w:eastAsia="Times New Roman" w:cstheme="minorHAnsi"/>
          <w:sz w:val="24"/>
          <w:szCs w:val="24"/>
          <w:lang w:eastAsia="hu-HU"/>
        </w:rPr>
        <w:t>nem jelöl meg egyértelmű díjajánlatot, vagy azt egy másik pályázóéhoz köti;</w:t>
      </w:r>
    </w:p>
    <w:p w14:paraId="7FBDEA86" w14:textId="77777777" w:rsidR="002B78C4" w:rsidRPr="00CD68ED" w:rsidRDefault="002B78C4" w:rsidP="008D5A66">
      <w:pPr>
        <w:numPr>
          <w:ilvl w:val="0"/>
          <w:numId w:val="9"/>
        </w:numPr>
        <w:spacing w:after="0" w:line="240" w:lineRule="auto"/>
        <w:ind w:left="851" w:right="-110" w:hanging="284"/>
        <w:jc w:val="both"/>
        <w:rPr>
          <w:rFonts w:eastAsia="Times New Roman" w:cstheme="minorHAnsi"/>
          <w:sz w:val="24"/>
          <w:szCs w:val="24"/>
          <w:lang w:eastAsia="hu-HU"/>
        </w:rPr>
      </w:pPr>
      <w:r w:rsidRPr="00CD68ED">
        <w:rPr>
          <w:rFonts w:eastAsia="Times New Roman" w:cstheme="minorHAnsi"/>
          <w:sz w:val="24"/>
          <w:szCs w:val="24"/>
          <w:lang w:eastAsia="hu-HU"/>
        </w:rPr>
        <w:t>nem fizette be a megjelölt határidőig a teljes ajánlati biztosítékot, vagy nem a megjelölt számlaszámra fizette be;</w:t>
      </w:r>
    </w:p>
    <w:p w14:paraId="33DB1250" w14:textId="77777777" w:rsidR="002B78C4" w:rsidRPr="00CD68ED" w:rsidRDefault="002B78C4" w:rsidP="008D5A66">
      <w:pPr>
        <w:numPr>
          <w:ilvl w:val="0"/>
          <w:numId w:val="9"/>
        </w:numPr>
        <w:spacing w:after="0" w:line="240" w:lineRule="auto"/>
        <w:ind w:left="851" w:right="-110" w:hanging="284"/>
        <w:jc w:val="both"/>
        <w:rPr>
          <w:rFonts w:eastAsia="Times New Roman" w:cstheme="minorHAnsi"/>
          <w:sz w:val="24"/>
          <w:szCs w:val="24"/>
          <w:lang w:eastAsia="hu-HU"/>
        </w:rPr>
      </w:pPr>
      <w:r w:rsidRPr="00CD68ED">
        <w:rPr>
          <w:rFonts w:eastAsia="Times New Roman" w:cstheme="minorHAnsi"/>
          <w:sz w:val="24"/>
          <w:szCs w:val="24"/>
          <w:lang w:eastAsia="hu-HU"/>
        </w:rPr>
        <w:t>nem a cég képviseletére feljogosított (vagy cégjegyzésre jogosult, avagy ilyen személytől származó meghatalmazással rendelkező) személy írta alá az ajánlatot;</w:t>
      </w:r>
    </w:p>
    <w:p w14:paraId="765A55CF" w14:textId="77777777" w:rsidR="00EE3731" w:rsidRPr="00CD68ED" w:rsidRDefault="00EE3731" w:rsidP="008D5A66">
      <w:pPr>
        <w:numPr>
          <w:ilvl w:val="0"/>
          <w:numId w:val="9"/>
        </w:numPr>
        <w:spacing w:after="0" w:line="240" w:lineRule="auto"/>
        <w:ind w:left="851" w:right="-110" w:hanging="284"/>
        <w:jc w:val="both"/>
        <w:rPr>
          <w:rFonts w:eastAsia="Times New Roman" w:cstheme="minorHAnsi"/>
          <w:b/>
          <w:sz w:val="24"/>
          <w:szCs w:val="24"/>
          <w:lang w:eastAsia="hu-HU"/>
        </w:rPr>
      </w:pPr>
      <w:r w:rsidRPr="00CD68ED">
        <w:rPr>
          <w:rFonts w:eastAsia="Times New Roman" w:cstheme="minorHAnsi"/>
          <w:b/>
          <w:sz w:val="24"/>
          <w:szCs w:val="24"/>
          <w:lang w:eastAsia="hu-HU"/>
        </w:rPr>
        <w:t>ha a pályázat benyújtója a jelen kiírásban meghatározottak szerint nem lehet pályázó</w:t>
      </w:r>
    </w:p>
    <w:p w14:paraId="029AE2BC" w14:textId="77777777" w:rsidR="00D27470" w:rsidRDefault="00D27470" w:rsidP="003956C1">
      <w:pPr>
        <w:spacing w:after="0" w:line="240" w:lineRule="auto"/>
        <w:ind w:right="-110"/>
        <w:jc w:val="both"/>
        <w:rPr>
          <w:rFonts w:eastAsia="Times New Roman" w:cstheme="minorHAnsi"/>
          <w:sz w:val="24"/>
          <w:szCs w:val="24"/>
          <w:lang w:eastAsia="hu-HU"/>
        </w:rPr>
      </w:pPr>
    </w:p>
    <w:p w14:paraId="08F76665" w14:textId="77777777" w:rsidR="00875A54" w:rsidRPr="00B07636" w:rsidRDefault="00875A54" w:rsidP="00875A54">
      <w:pPr>
        <w:spacing w:after="0" w:line="240" w:lineRule="auto"/>
        <w:ind w:right="-110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B07636">
        <w:rPr>
          <w:rFonts w:ascii="Calibri" w:eastAsia="Times New Roman" w:hAnsi="Calibri" w:cs="Calibri"/>
          <w:sz w:val="24"/>
          <w:szCs w:val="24"/>
          <w:lang w:eastAsia="hu-HU"/>
        </w:rPr>
        <w:t xml:space="preserve">A pályázatban nyilatkozni köteles a pályázó, hogy </w:t>
      </w:r>
    </w:p>
    <w:p w14:paraId="161FD842" w14:textId="77777777" w:rsidR="00875A54" w:rsidRPr="00B07636" w:rsidRDefault="00875A54" w:rsidP="00875A54">
      <w:pPr>
        <w:numPr>
          <w:ilvl w:val="0"/>
          <w:numId w:val="7"/>
        </w:numPr>
        <w:spacing w:after="0" w:line="240" w:lineRule="auto"/>
        <w:ind w:left="709" w:hanging="283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>
        <w:rPr>
          <w:rFonts w:ascii="Calibri" w:eastAsia="Times New Roman" w:hAnsi="Calibri" w:cs="Calibri"/>
          <w:sz w:val="24"/>
          <w:szCs w:val="24"/>
          <w:lang w:eastAsia="hu-HU"/>
        </w:rPr>
        <w:t>a www.bkv.</w:t>
      </w:r>
      <w:r w:rsidRPr="00B07636">
        <w:rPr>
          <w:rFonts w:ascii="Calibri" w:eastAsia="Times New Roman" w:hAnsi="Calibri" w:cs="Calibri"/>
          <w:sz w:val="24"/>
          <w:szCs w:val="24"/>
          <w:lang w:eastAsia="hu-HU"/>
        </w:rPr>
        <w:t>hu honlapon megtalálható bérleti szerződést megismerte és elfogadja</w:t>
      </w:r>
      <w:r>
        <w:rPr>
          <w:rFonts w:ascii="Calibri" w:eastAsia="Times New Roman" w:hAnsi="Calibri" w:cs="Calibri"/>
          <w:sz w:val="24"/>
          <w:szCs w:val="24"/>
          <w:lang w:eastAsia="hu-HU"/>
        </w:rPr>
        <w:t>,</w:t>
      </w:r>
    </w:p>
    <w:p w14:paraId="5EB80BDB" w14:textId="77777777" w:rsidR="00875A54" w:rsidRPr="00B07636" w:rsidRDefault="00875A54" w:rsidP="00875A54">
      <w:pPr>
        <w:numPr>
          <w:ilvl w:val="0"/>
          <w:numId w:val="7"/>
        </w:numPr>
        <w:spacing w:after="0" w:line="240" w:lineRule="auto"/>
        <w:ind w:left="709" w:hanging="283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>
        <w:rPr>
          <w:rFonts w:ascii="Calibri" w:eastAsia="Times New Roman" w:hAnsi="Calibri" w:cs="Calibri"/>
          <w:sz w:val="24"/>
          <w:szCs w:val="24"/>
          <w:lang w:eastAsia="hu-HU"/>
        </w:rPr>
        <w:t>a www.bkv</w:t>
      </w:r>
      <w:r w:rsidRPr="00B07636">
        <w:rPr>
          <w:rFonts w:ascii="Calibri" w:eastAsia="Times New Roman" w:hAnsi="Calibri" w:cs="Calibri"/>
          <w:sz w:val="24"/>
          <w:szCs w:val="24"/>
          <w:lang w:eastAsia="hu-HU"/>
        </w:rPr>
        <w:t xml:space="preserve">.hu honlapon </w:t>
      </w:r>
      <w:proofErr w:type="gramStart"/>
      <w:r w:rsidRPr="00B07636">
        <w:rPr>
          <w:rFonts w:ascii="Calibri" w:eastAsia="Times New Roman" w:hAnsi="Calibri" w:cs="Calibri"/>
          <w:sz w:val="24"/>
          <w:szCs w:val="24"/>
          <w:lang w:eastAsia="hu-HU"/>
        </w:rPr>
        <w:t>megtalálható Ingatlanhasznosítási Szabályzatot,</w:t>
      </w:r>
      <w:proofErr w:type="gramEnd"/>
      <w:r w:rsidRPr="00B07636">
        <w:rPr>
          <w:rFonts w:ascii="Calibri" w:eastAsia="Times New Roman" w:hAnsi="Calibri" w:cs="Calibri"/>
          <w:sz w:val="24"/>
          <w:szCs w:val="24"/>
          <w:lang w:eastAsia="hu-HU"/>
        </w:rPr>
        <w:t xml:space="preserve"> és a bérlemények használatára vonatkozó utasításokat megismerte</w:t>
      </w:r>
      <w:r>
        <w:rPr>
          <w:rFonts w:ascii="Calibri" w:eastAsia="Times New Roman" w:hAnsi="Calibri" w:cs="Calibri"/>
          <w:sz w:val="24"/>
          <w:szCs w:val="24"/>
          <w:lang w:eastAsia="hu-HU"/>
        </w:rPr>
        <w:t>,</w:t>
      </w:r>
      <w:r w:rsidRPr="00B07636">
        <w:rPr>
          <w:rFonts w:ascii="Calibri" w:eastAsia="Times New Roman" w:hAnsi="Calibri" w:cs="Calibri"/>
          <w:sz w:val="24"/>
          <w:szCs w:val="24"/>
          <w:lang w:eastAsia="hu-HU"/>
        </w:rPr>
        <w:t xml:space="preserve"> </w:t>
      </w:r>
    </w:p>
    <w:p w14:paraId="55ABAD05" w14:textId="77777777" w:rsidR="00875A54" w:rsidRPr="00B07636" w:rsidRDefault="00875A54" w:rsidP="00875A54">
      <w:pPr>
        <w:numPr>
          <w:ilvl w:val="0"/>
          <w:numId w:val="7"/>
        </w:numPr>
        <w:spacing w:after="0" w:line="240" w:lineRule="auto"/>
        <w:ind w:left="709" w:hanging="283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B07636">
        <w:rPr>
          <w:rFonts w:ascii="Calibri" w:eastAsia="Times New Roman" w:hAnsi="Calibri" w:cs="Calibri"/>
          <w:sz w:val="24"/>
          <w:szCs w:val="24"/>
          <w:lang w:eastAsia="hu-HU"/>
        </w:rPr>
        <w:t xml:space="preserve"> nem áll végelszámolás, felszámolási eljárás, cégbírósági törvényességi felügyeleti- (megszüntetési), csődeljárás vagy végrehajtás alatt, továbbá nincs a BKV Zrt</w:t>
      </w:r>
      <w:r>
        <w:rPr>
          <w:rFonts w:ascii="Calibri" w:eastAsia="Times New Roman" w:hAnsi="Calibri" w:cs="Calibri"/>
          <w:sz w:val="24"/>
          <w:szCs w:val="24"/>
          <w:lang w:eastAsia="hu-HU"/>
        </w:rPr>
        <w:t>.</w:t>
      </w:r>
      <w:r w:rsidRPr="00B07636">
        <w:rPr>
          <w:rFonts w:ascii="Calibri" w:eastAsia="Times New Roman" w:hAnsi="Calibri" w:cs="Calibri"/>
          <w:sz w:val="24"/>
          <w:szCs w:val="24"/>
          <w:lang w:eastAsia="hu-HU"/>
        </w:rPr>
        <w:t xml:space="preserve">-vel szemben fennálló, lejárt </w:t>
      </w:r>
      <w:proofErr w:type="gramStart"/>
      <w:r w:rsidRPr="00B07636">
        <w:rPr>
          <w:rFonts w:ascii="Calibri" w:eastAsia="Times New Roman" w:hAnsi="Calibri" w:cs="Calibri"/>
          <w:sz w:val="24"/>
          <w:szCs w:val="24"/>
          <w:lang w:eastAsia="hu-HU"/>
        </w:rPr>
        <w:t>kötelezettsége</w:t>
      </w:r>
      <w:proofErr w:type="gramEnd"/>
      <w:r w:rsidRPr="00B07636">
        <w:rPr>
          <w:rFonts w:ascii="Calibri" w:eastAsia="Times New Roman" w:hAnsi="Calibri" w:cs="Calibri"/>
          <w:sz w:val="24"/>
          <w:szCs w:val="24"/>
          <w:lang w:eastAsia="hu-HU"/>
        </w:rPr>
        <w:t xml:space="preserve"> illetve nem áll perben a BKV Zrt</w:t>
      </w:r>
      <w:r>
        <w:rPr>
          <w:rFonts w:ascii="Calibri" w:eastAsia="Times New Roman" w:hAnsi="Calibri" w:cs="Calibri"/>
          <w:sz w:val="24"/>
          <w:szCs w:val="24"/>
          <w:lang w:eastAsia="hu-HU"/>
        </w:rPr>
        <w:t>.</w:t>
      </w:r>
      <w:r w:rsidRPr="00B07636">
        <w:rPr>
          <w:rFonts w:ascii="Calibri" w:eastAsia="Times New Roman" w:hAnsi="Calibri" w:cs="Calibri"/>
          <w:sz w:val="24"/>
          <w:szCs w:val="24"/>
          <w:lang w:eastAsia="hu-HU"/>
        </w:rPr>
        <w:t>-vel illetve nem, vagy nem volt tulajdonosa, tisztségviselője olyan gazdasági társaságnak, amelynek kiegyenlítetlen tartozása van vagy maradt fenn a BKV Zrt</w:t>
      </w:r>
      <w:r>
        <w:rPr>
          <w:rFonts w:ascii="Calibri" w:eastAsia="Times New Roman" w:hAnsi="Calibri" w:cs="Calibri"/>
          <w:sz w:val="24"/>
          <w:szCs w:val="24"/>
          <w:lang w:eastAsia="hu-HU"/>
        </w:rPr>
        <w:t>.</w:t>
      </w:r>
      <w:r w:rsidRPr="00B07636">
        <w:rPr>
          <w:rFonts w:ascii="Calibri" w:eastAsia="Times New Roman" w:hAnsi="Calibri" w:cs="Calibri"/>
          <w:sz w:val="24"/>
          <w:szCs w:val="24"/>
          <w:lang w:eastAsia="hu-HU"/>
        </w:rPr>
        <w:t>-vel szemben, illetve korábban bérlőként üzleti magatartásával nem okozott kárt a BKV Zrt</w:t>
      </w:r>
      <w:r>
        <w:rPr>
          <w:rFonts w:ascii="Calibri" w:eastAsia="Times New Roman" w:hAnsi="Calibri" w:cs="Calibri"/>
          <w:sz w:val="24"/>
          <w:szCs w:val="24"/>
          <w:lang w:eastAsia="hu-HU"/>
        </w:rPr>
        <w:t>.-</w:t>
      </w:r>
      <w:proofErr w:type="spellStart"/>
      <w:r>
        <w:rPr>
          <w:rFonts w:ascii="Calibri" w:eastAsia="Times New Roman" w:hAnsi="Calibri" w:cs="Calibri"/>
          <w:sz w:val="24"/>
          <w:szCs w:val="24"/>
          <w:lang w:eastAsia="hu-HU"/>
        </w:rPr>
        <w:t>nek</w:t>
      </w:r>
      <w:proofErr w:type="spellEnd"/>
      <w:r>
        <w:rPr>
          <w:rFonts w:ascii="Calibri" w:eastAsia="Times New Roman" w:hAnsi="Calibri" w:cs="Calibri"/>
          <w:sz w:val="24"/>
          <w:szCs w:val="24"/>
          <w:lang w:eastAsia="hu-HU"/>
        </w:rPr>
        <w:t>,</w:t>
      </w:r>
    </w:p>
    <w:p w14:paraId="36197833" w14:textId="77777777" w:rsidR="00875A54" w:rsidRPr="00B07636" w:rsidRDefault="00875A54" w:rsidP="00875A54">
      <w:pPr>
        <w:numPr>
          <w:ilvl w:val="0"/>
          <w:numId w:val="7"/>
        </w:numPr>
        <w:spacing w:after="0" w:line="240" w:lineRule="auto"/>
        <w:ind w:left="709" w:right="-110" w:hanging="283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B07636">
        <w:rPr>
          <w:rFonts w:ascii="Calibri" w:eastAsia="Times New Roman" w:hAnsi="Calibri" w:cs="Calibri"/>
          <w:sz w:val="24"/>
          <w:szCs w:val="24"/>
          <w:lang w:eastAsia="hu-HU"/>
        </w:rPr>
        <w:t>Pályázóként (</w:t>
      </w:r>
      <w:proofErr w:type="gramStart"/>
      <w:r w:rsidRPr="00B07636">
        <w:rPr>
          <w:rFonts w:ascii="Calibri" w:eastAsia="Times New Roman" w:hAnsi="Calibri" w:cs="Calibri"/>
          <w:sz w:val="24"/>
          <w:szCs w:val="24"/>
          <w:lang w:eastAsia="hu-HU"/>
        </w:rPr>
        <w:t>nyertes,</w:t>
      </w:r>
      <w:proofErr w:type="gramEnd"/>
      <w:r w:rsidRPr="00B07636">
        <w:rPr>
          <w:rFonts w:ascii="Calibri" w:eastAsia="Times New Roman" w:hAnsi="Calibri" w:cs="Calibri"/>
          <w:sz w:val="24"/>
          <w:szCs w:val="24"/>
          <w:lang w:eastAsia="hu-HU"/>
        </w:rPr>
        <w:t xml:space="preserve"> vagy 2. 3. helyezett) a szerződés megkötésétől nem lépett vissza a pályázat benyújtási </w:t>
      </w:r>
      <w:proofErr w:type="spellStart"/>
      <w:r w:rsidRPr="00B07636">
        <w:rPr>
          <w:rFonts w:ascii="Calibri" w:eastAsia="Times New Roman" w:hAnsi="Calibri" w:cs="Calibri"/>
          <w:sz w:val="24"/>
          <w:szCs w:val="24"/>
          <w:lang w:eastAsia="hu-HU"/>
        </w:rPr>
        <w:t>határidejétől</w:t>
      </w:r>
      <w:proofErr w:type="spellEnd"/>
      <w:r w:rsidRPr="00B07636">
        <w:rPr>
          <w:rFonts w:ascii="Calibri" w:eastAsia="Times New Roman" w:hAnsi="Calibri" w:cs="Calibri"/>
          <w:sz w:val="24"/>
          <w:szCs w:val="24"/>
          <w:lang w:eastAsia="hu-HU"/>
        </w:rPr>
        <w:t xml:space="preserve"> számított 2 éven belül</w:t>
      </w:r>
      <w:r>
        <w:rPr>
          <w:rFonts w:ascii="Calibri" w:eastAsia="Times New Roman" w:hAnsi="Calibri" w:cs="Calibri"/>
          <w:sz w:val="24"/>
          <w:szCs w:val="24"/>
          <w:lang w:eastAsia="hu-HU"/>
        </w:rPr>
        <w:t>,</w:t>
      </w:r>
    </w:p>
    <w:p w14:paraId="0A251F23" w14:textId="77777777" w:rsidR="00875A54" w:rsidRPr="00B07636" w:rsidRDefault="00875A54" w:rsidP="00875A54">
      <w:pPr>
        <w:numPr>
          <w:ilvl w:val="0"/>
          <w:numId w:val="7"/>
        </w:numPr>
        <w:spacing w:after="0" w:line="240" w:lineRule="auto"/>
        <w:ind w:left="709" w:right="-110" w:hanging="283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B07636">
        <w:rPr>
          <w:rFonts w:ascii="Calibri" w:eastAsia="Times New Roman" w:hAnsi="Calibri" w:cs="Calibri"/>
          <w:sz w:val="24"/>
          <w:szCs w:val="24"/>
          <w:lang w:eastAsia="hu-HU"/>
        </w:rPr>
        <w:t>korábban már nem állt olyan szerződéses kapcsolatban a BKV Zrt</w:t>
      </w:r>
      <w:r>
        <w:rPr>
          <w:rFonts w:ascii="Calibri" w:eastAsia="Times New Roman" w:hAnsi="Calibri" w:cs="Calibri"/>
          <w:sz w:val="24"/>
          <w:szCs w:val="24"/>
          <w:lang w:eastAsia="hu-HU"/>
        </w:rPr>
        <w:t>.</w:t>
      </w:r>
      <w:r w:rsidRPr="00B07636">
        <w:rPr>
          <w:rFonts w:ascii="Calibri" w:eastAsia="Times New Roman" w:hAnsi="Calibri" w:cs="Calibri"/>
          <w:sz w:val="24"/>
          <w:szCs w:val="24"/>
          <w:lang w:eastAsia="hu-HU"/>
        </w:rPr>
        <w:t>-vel és mely szerződést a cég sz</w:t>
      </w:r>
      <w:r>
        <w:rPr>
          <w:rFonts w:ascii="Calibri" w:eastAsia="Times New Roman" w:hAnsi="Calibri" w:cs="Calibri"/>
          <w:sz w:val="24"/>
          <w:szCs w:val="24"/>
          <w:lang w:eastAsia="hu-HU"/>
        </w:rPr>
        <w:t xml:space="preserve">erződésszegése okán mondta fel </w:t>
      </w:r>
      <w:r w:rsidRPr="00B07636">
        <w:rPr>
          <w:rFonts w:ascii="Calibri" w:eastAsia="Times New Roman" w:hAnsi="Calibri" w:cs="Calibri"/>
          <w:sz w:val="24"/>
          <w:szCs w:val="24"/>
          <w:lang w:eastAsia="hu-HU"/>
        </w:rPr>
        <w:t>BKV Zrt.</w:t>
      </w:r>
      <w:r>
        <w:rPr>
          <w:rFonts w:ascii="Calibri" w:eastAsia="Times New Roman" w:hAnsi="Calibri" w:cs="Calibri"/>
          <w:sz w:val="24"/>
          <w:szCs w:val="24"/>
          <w:lang w:eastAsia="hu-HU"/>
        </w:rPr>
        <w:t>,</w:t>
      </w:r>
    </w:p>
    <w:p w14:paraId="4D2836B0" w14:textId="77777777" w:rsidR="00875A54" w:rsidRPr="00B07636" w:rsidRDefault="00875A54" w:rsidP="00875A54">
      <w:pPr>
        <w:numPr>
          <w:ilvl w:val="0"/>
          <w:numId w:val="7"/>
        </w:numPr>
        <w:spacing w:after="0" w:line="240" w:lineRule="auto"/>
        <w:ind w:left="709" w:right="-110" w:hanging="283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B07636">
        <w:rPr>
          <w:rFonts w:ascii="Calibri" w:eastAsia="Times New Roman" w:hAnsi="Calibri" w:cs="Calibri"/>
          <w:sz w:val="24"/>
          <w:szCs w:val="24"/>
          <w:lang w:eastAsia="hu-HU"/>
        </w:rPr>
        <w:t>igényel-e BKV Zrt</w:t>
      </w:r>
      <w:r>
        <w:rPr>
          <w:rFonts w:ascii="Calibri" w:eastAsia="Times New Roman" w:hAnsi="Calibri" w:cs="Calibri"/>
          <w:sz w:val="24"/>
          <w:szCs w:val="24"/>
          <w:lang w:eastAsia="hu-HU"/>
        </w:rPr>
        <w:t>.</w:t>
      </w:r>
      <w:r w:rsidRPr="00B07636">
        <w:rPr>
          <w:rFonts w:ascii="Calibri" w:eastAsia="Times New Roman" w:hAnsi="Calibri" w:cs="Calibri"/>
          <w:sz w:val="24"/>
          <w:szCs w:val="24"/>
          <w:lang w:eastAsia="hu-HU"/>
        </w:rPr>
        <w:t>-</w:t>
      </w:r>
      <w:proofErr w:type="spellStart"/>
      <w:r w:rsidRPr="00B07636">
        <w:rPr>
          <w:rFonts w:ascii="Calibri" w:eastAsia="Times New Roman" w:hAnsi="Calibri" w:cs="Calibri"/>
          <w:sz w:val="24"/>
          <w:szCs w:val="24"/>
          <w:lang w:eastAsia="hu-HU"/>
        </w:rPr>
        <w:t>től</w:t>
      </w:r>
      <w:proofErr w:type="spellEnd"/>
      <w:r w:rsidRPr="00B07636">
        <w:rPr>
          <w:rFonts w:ascii="Calibri" w:eastAsia="Times New Roman" w:hAnsi="Calibri" w:cs="Calibri"/>
          <w:sz w:val="24"/>
          <w:szCs w:val="24"/>
          <w:lang w:eastAsia="hu-HU"/>
        </w:rPr>
        <w:t xml:space="preserve"> a meglévő közművekre vonatkozó közműszolgáltatást, és ha igen arról is, hogy a BKV Zrt. honlapján megtalálható közmű továbbadási szerződést megismerte és elfogadja</w:t>
      </w:r>
    </w:p>
    <w:p w14:paraId="3EBB2B14" w14:textId="77777777" w:rsidR="003956C1" w:rsidRPr="00CD68ED" w:rsidRDefault="003956C1" w:rsidP="003956C1">
      <w:pPr>
        <w:spacing w:after="0" w:line="240" w:lineRule="auto"/>
        <w:ind w:left="709" w:right="-110" w:hanging="283"/>
        <w:jc w:val="both"/>
        <w:rPr>
          <w:rFonts w:eastAsia="Times New Roman" w:cstheme="minorHAnsi"/>
          <w:b/>
          <w:sz w:val="24"/>
          <w:szCs w:val="24"/>
          <w:lang w:eastAsia="hu-HU"/>
        </w:rPr>
      </w:pPr>
    </w:p>
    <w:p w14:paraId="0AD6B09F" w14:textId="77777777" w:rsidR="00875A54" w:rsidRDefault="00875A54" w:rsidP="00875A54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bookmarkStart w:id="2" w:name="_Hlk203112895"/>
      <w:r w:rsidRPr="00391A0E">
        <w:rPr>
          <w:rFonts w:ascii="Calibri" w:eastAsia="Times New Roman" w:hAnsi="Calibri" w:cs="Calibri"/>
          <w:b/>
          <w:sz w:val="24"/>
          <w:szCs w:val="24"/>
          <w:lang w:eastAsia="hu-HU"/>
        </w:rPr>
        <w:t>A pályázat eredményhirdetésére a pályázatok beadási határidejét követő 90 napon belül, írásban kerül sor.</w:t>
      </w: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 xml:space="preserve"> Az eredményhirdetési határidőt a kiíró egy alkalommal legfeljebb 30 nappal meghosszabbíthatja.</w:t>
      </w:r>
    </w:p>
    <w:p w14:paraId="6942894B" w14:textId="77777777" w:rsidR="00875A54" w:rsidRPr="00391A0E" w:rsidRDefault="00875A54" w:rsidP="00875A54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</w:p>
    <w:p w14:paraId="3899F1AA" w14:textId="77777777" w:rsidR="00875A54" w:rsidRDefault="00875A54" w:rsidP="00875A54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lastRenderedPageBreak/>
        <w:t xml:space="preserve">A pályázó ajánlati kötöttsége a pályázat benyújtási </w:t>
      </w:r>
      <w:proofErr w:type="spellStart"/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>határidejének</w:t>
      </w:r>
      <w:proofErr w:type="spellEnd"/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 xml:space="preserve"> napjától 120 napig tart. A nyertes pályázónak az eredményhirdetést követő 30 napon belül a bérleti szerződést meg kell kötnie.</w:t>
      </w:r>
    </w:p>
    <w:p w14:paraId="04D8E46C" w14:textId="32F73FB7" w:rsidR="00875A54" w:rsidRDefault="00875A54" w:rsidP="00875A54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bookmarkStart w:id="3" w:name="_Hlk203117967"/>
      <w:r w:rsidRPr="000C0653">
        <w:rPr>
          <w:rFonts w:ascii="Calibri" w:eastAsia="Times New Roman" w:hAnsi="Calibri" w:cs="Calibri"/>
          <w:b/>
          <w:bCs/>
          <w:sz w:val="24"/>
          <w:szCs w:val="24"/>
          <w:lang w:eastAsia="hu-HU"/>
        </w:rPr>
        <w:t xml:space="preserve">Amennyiben a szerződést a nyertes pályázó a fenti határidőben nem köti meg, és második helyezett </w:t>
      </w:r>
      <w:r w:rsidR="005811C7">
        <w:rPr>
          <w:rFonts w:ascii="Calibri" w:eastAsia="Times New Roman" w:hAnsi="Calibri" w:cs="Calibri"/>
          <w:b/>
          <w:bCs/>
          <w:sz w:val="24"/>
          <w:szCs w:val="24"/>
          <w:lang w:eastAsia="hu-HU"/>
        </w:rPr>
        <w:t>kihirdetésére</w:t>
      </w:r>
      <w:r w:rsidRPr="000C0653">
        <w:rPr>
          <w:rFonts w:ascii="Calibri" w:eastAsia="Times New Roman" w:hAnsi="Calibri" w:cs="Calibri"/>
          <w:b/>
          <w:bCs/>
          <w:sz w:val="24"/>
          <w:szCs w:val="24"/>
          <w:lang w:eastAsia="hu-HU"/>
        </w:rPr>
        <w:t xml:space="preserve"> nem került sor a pályázat eredménytelen</w:t>
      </w:r>
      <w:bookmarkEnd w:id="3"/>
      <w:r>
        <w:rPr>
          <w:rFonts w:ascii="Calibri" w:eastAsia="Times New Roman" w:hAnsi="Calibri" w:cs="Calibri"/>
          <w:sz w:val="24"/>
          <w:szCs w:val="24"/>
          <w:lang w:eastAsia="hu-HU"/>
        </w:rPr>
        <w:t>.</w:t>
      </w:r>
    </w:p>
    <w:bookmarkEnd w:id="2"/>
    <w:p w14:paraId="31B6B108" w14:textId="77777777" w:rsidR="003956C1" w:rsidRPr="00CD68ED" w:rsidRDefault="003956C1" w:rsidP="003956C1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u-HU"/>
        </w:rPr>
      </w:pPr>
    </w:p>
    <w:p w14:paraId="48B256E6" w14:textId="77777777" w:rsidR="003956C1" w:rsidRPr="00CD68ED" w:rsidRDefault="003956C1" w:rsidP="003956C1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u-HU"/>
        </w:rPr>
      </w:pPr>
      <w:r w:rsidRPr="00CD68ED">
        <w:rPr>
          <w:rFonts w:eastAsia="Times New Roman" w:cstheme="minorHAnsi"/>
          <w:sz w:val="24"/>
          <w:szCs w:val="24"/>
          <w:lang w:eastAsia="hu-HU"/>
        </w:rPr>
        <w:t xml:space="preserve">Kiíró nem köt szerződést olyan ajánlattevővel, </w:t>
      </w:r>
      <w:r w:rsidRPr="00875A54">
        <w:rPr>
          <w:rFonts w:eastAsia="Times New Roman" w:cstheme="minorHAnsi"/>
          <w:b/>
          <w:bCs/>
          <w:sz w:val="24"/>
          <w:szCs w:val="24"/>
          <w:lang w:eastAsia="hu-HU"/>
        </w:rPr>
        <w:t>aki a szerződés aláírásának időpontjában</w:t>
      </w:r>
      <w:r w:rsidRPr="00CD68ED">
        <w:rPr>
          <w:rFonts w:eastAsia="Times New Roman" w:cstheme="minorHAnsi"/>
          <w:sz w:val="24"/>
          <w:szCs w:val="24"/>
          <w:lang w:eastAsia="hu-HU"/>
        </w:rPr>
        <w:t xml:space="preserve"> végelszámolás, felszámolási eljárás, cégbírósági törvényességi felügyeleti- (megszüntetési), csődeljárás vagy végrehajtás alatt áll, továbbá a BKV Zrt-vel szemben fennálló, lejárt kötelezettsége  van illetve perben áll a BKV Zrt-vel illetve tulajdonosa, vagy volt tulajdonosa, tisztségviselője olyan gazdasági társaságnak, amelynek kiegyenlítetlen tartozása van vagy maradt fenn a BKV Zrt-vel szemben, illetve korábban bérlőként üzleti magatartásával  kárt okozott  a BKV Zrt-</w:t>
      </w:r>
      <w:proofErr w:type="spellStart"/>
      <w:r w:rsidRPr="00CD68ED">
        <w:rPr>
          <w:rFonts w:eastAsia="Times New Roman" w:cstheme="minorHAnsi"/>
          <w:sz w:val="24"/>
          <w:szCs w:val="24"/>
          <w:lang w:eastAsia="hu-HU"/>
        </w:rPr>
        <w:t>nek</w:t>
      </w:r>
      <w:proofErr w:type="spellEnd"/>
      <w:r w:rsidRPr="00CD68ED">
        <w:rPr>
          <w:rFonts w:eastAsia="Times New Roman" w:cstheme="minorHAnsi"/>
          <w:sz w:val="24"/>
          <w:szCs w:val="24"/>
          <w:lang w:eastAsia="hu-HU"/>
        </w:rPr>
        <w:t xml:space="preserve">. </w:t>
      </w:r>
    </w:p>
    <w:p w14:paraId="4A3F86D8" w14:textId="77777777" w:rsidR="00875A54" w:rsidRPr="00391A0E" w:rsidRDefault="00875A54" w:rsidP="00875A54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bookmarkStart w:id="4" w:name="_Hlk203112954"/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 xml:space="preserve">Amennyiben a pályázat nyertese az előzőekben felsoroltak alá eső személy és </w:t>
      </w:r>
      <w:r>
        <w:rPr>
          <w:rFonts w:ascii="Calibri" w:eastAsia="Times New Roman" w:hAnsi="Calibri" w:cs="Calibri"/>
          <w:sz w:val="24"/>
          <w:szCs w:val="24"/>
          <w:lang w:eastAsia="hu-HU"/>
        </w:rPr>
        <w:t>Kiíró hirdetett</w:t>
      </w: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 xml:space="preserve"> 2. helyezettet, úgy a pályázati eljárás eredménye alapján a sorrendben követő pályázóval köt szerződést Kiíró</w:t>
      </w:r>
      <w:r>
        <w:rPr>
          <w:rFonts w:ascii="Calibri" w:eastAsia="Times New Roman" w:hAnsi="Calibri" w:cs="Calibri"/>
          <w:sz w:val="24"/>
          <w:szCs w:val="24"/>
          <w:lang w:eastAsia="hu-HU"/>
        </w:rPr>
        <w:t xml:space="preserve">, </w:t>
      </w:r>
      <w:bookmarkStart w:id="5" w:name="_Hlk203118018"/>
      <w:r>
        <w:rPr>
          <w:rFonts w:ascii="Calibri" w:eastAsia="Times New Roman" w:hAnsi="Calibri" w:cs="Calibri"/>
          <w:sz w:val="24"/>
          <w:szCs w:val="24"/>
          <w:lang w:eastAsia="hu-HU"/>
        </w:rPr>
        <w:t>ellenkező esetben a pályázat eredménytelen</w:t>
      </w:r>
      <w:bookmarkEnd w:id="4"/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>.</w:t>
      </w:r>
      <w:bookmarkEnd w:id="5"/>
    </w:p>
    <w:p w14:paraId="682C4EFE" w14:textId="77777777" w:rsidR="003956C1" w:rsidRPr="00CD68ED" w:rsidRDefault="003956C1" w:rsidP="003956C1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u-HU"/>
        </w:rPr>
      </w:pPr>
    </w:p>
    <w:p w14:paraId="06DF4CB4" w14:textId="77777777" w:rsidR="003956C1" w:rsidRPr="00CD68ED" w:rsidRDefault="003956C1" w:rsidP="003956C1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u-HU"/>
        </w:rPr>
      </w:pPr>
      <w:r w:rsidRPr="00CD68ED">
        <w:rPr>
          <w:rFonts w:eastAsia="Times New Roman" w:cstheme="minorHAnsi"/>
          <w:sz w:val="24"/>
          <w:szCs w:val="24"/>
          <w:lang w:eastAsia="hu-HU"/>
        </w:rPr>
        <w:t xml:space="preserve">Kiíró a Pályázati Felhívást indoklás és költségtérítés nélkül visszavonhatja a pályázatbeadás </w:t>
      </w:r>
      <w:proofErr w:type="spellStart"/>
      <w:r w:rsidRPr="00CD68ED">
        <w:rPr>
          <w:rFonts w:eastAsia="Times New Roman" w:cstheme="minorHAnsi"/>
          <w:sz w:val="24"/>
          <w:szCs w:val="24"/>
          <w:lang w:eastAsia="hu-HU"/>
        </w:rPr>
        <w:t>határidejéig</w:t>
      </w:r>
      <w:proofErr w:type="spellEnd"/>
      <w:r w:rsidRPr="00CD68ED">
        <w:rPr>
          <w:rFonts w:eastAsia="Times New Roman" w:cstheme="minorHAnsi"/>
          <w:sz w:val="24"/>
          <w:szCs w:val="24"/>
          <w:lang w:eastAsia="hu-HU"/>
        </w:rPr>
        <w:t>, valamint szintén indoklás és költségtérítés nélkül jogosult a</w:t>
      </w:r>
      <w:r w:rsidR="00B564DB" w:rsidRPr="00CD68ED">
        <w:rPr>
          <w:rFonts w:eastAsia="Times New Roman" w:cstheme="minorHAnsi"/>
          <w:sz w:val="24"/>
          <w:szCs w:val="24"/>
          <w:lang w:eastAsia="hu-HU"/>
        </w:rPr>
        <w:t xml:space="preserve"> pályázati felhívást</w:t>
      </w:r>
      <w:r w:rsidRPr="00CD68ED">
        <w:rPr>
          <w:rFonts w:eastAsia="Times New Roman" w:cstheme="minorHAnsi"/>
          <w:sz w:val="24"/>
          <w:szCs w:val="24"/>
          <w:lang w:eastAsia="hu-HU"/>
        </w:rPr>
        <w:t xml:space="preserve"> </w:t>
      </w:r>
      <w:r w:rsidR="00B564DB" w:rsidRPr="00CD68ED">
        <w:rPr>
          <w:rFonts w:eastAsia="Times New Roman" w:cstheme="minorHAnsi"/>
          <w:sz w:val="24"/>
          <w:szCs w:val="24"/>
          <w:lang w:eastAsia="hu-HU"/>
        </w:rPr>
        <w:t xml:space="preserve">a </w:t>
      </w:r>
      <w:r w:rsidRPr="00CD68ED">
        <w:rPr>
          <w:rFonts w:eastAsia="Times New Roman" w:cstheme="minorHAnsi"/>
          <w:sz w:val="24"/>
          <w:szCs w:val="24"/>
          <w:lang w:eastAsia="hu-HU"/>
        </w:rPr>
        <w:t>pályázatbeadás napját megelőző 5. napig kiegészíteni, illetve módosítani.</w:t>
      </w:r>
    </w:p>
    <w:p w14:paraId="3F8E547B" w14:textId="77777777" w:rsidR="00B564DB" w:rsidRPr="00CD68ED" w:rsidRDefault="00B564DB" w:rsidP="003956C1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u-HU"/>
        </w:rPr>
      </w:pPr>
    </w:p>
    <w:p w14:paraId="524BCA46" w14:textId="77777777" w:rsidR="003956C1" w:rsidRPr="00CD68ED" w:rsidRDefault="003956C1" w:rsidP="003956C1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u-HU"/>
        </w:rPr>
      </w:pPr>
      <w:r w:rsidRPr="00CD68ED">
        <w:rPr>
          <w:rFonts w:eastAsia="Times New Roman" w:cstheme="minorHAnsi"/>
          <w:sz w:val="24"/>
          <w:szCs w:val="24"/>
          <w:lang w:eastAsia="hu-HU"/>
        </w:rPr>
        <w:t xml:space="preserve">A Kiíró fenntartja magának a jogot, hogy a pályázatot indoklás nélkül eredménytelennek nyilvánítsa. </w:t>
      </w:r>
    </w:p>
    <w:p w14:paraId="409BC63B" w14:textId="77777777" w:rsidR="00761C30" w:rsidRPr="00CD68ED" w:rsidRDefault="00761C30" w:rsidP="00B564DB">
      <w:pPr>
        <w:spacing w:after="0" w:line="240" w:lineRule="auto"/>
        <w:ind w:right="-110"/>
        <w:jc w:val="both"/>
        <w:rPr>
          <w:rFonts w:eastAsia="Times New Roman" w:cstheme="minorHAnsi"/>
          <w:b/>
          <w:sz w:val="24"/>
          <w:szCs w:val="24"/>
          <w:lang w:eastAsia="hu-HU"/>
        </w:rPr>
      </w:pPr>
    </w:p>
    <w:p w14:paraId="2AE4E6CF" w14:textId="77777777" w:rsidR="00875A54" w:rsidRPr="00391A0E" w:rsidRDefault="00875A54" w:rsidP="00875A54">
      <w:pPr>
        <w:spacing w:after="0" w:line="240" w:lineRule="auto"/>
        <w:ind w:right="-110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  <w:r>
        <w:rPr>
          <w:rFonts w:ascii="Calibri" w:eastAsia="Times New Roman" w:hAnsi="Calibri" w:cs="Calibri"/>
          <w:b/>
          <w:sz w:val="24"/>
          <w:szCs w:val="24"/>
          <w:lang w:eastAsia="hu-HU"/>
        </w:rPr>
        <w:t>Pályázó</w:t>
      </w:r>
      <w:r w:rsidRPr="00391A0E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a „Pályázati Lap” benyújtásával tudomásul veszi, hogy ezen dokumentumon általa feltüntetett e-mail címet </w:t>
      </w:r>
      <w:r>
        <w:rPr>
          <w:rFonts w:ascii="Calibri" w:eastAsia="Times New Roman" w:hAnsi="Calibri" w:cs="Calibri"/>
          <w:b/>
          <w:sz w:val="24"/>
          <w:szCs w:val="24"/>
          <w:lang w:eastAsia="hu-HU"/>
        </w:rPr>
        <w:t>Kiíró</w:t>
      </w:r>
      <w:r w:rsidRPr="00391A0E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hivatalos értesítési címnek tekinti, és akként is kezeli. A beérkezett ajánlatok előzetes értékelése függvényében a hiánypótlásra, és az esetlegesen megtartásra kerülő második fordulóra (licit), </w:t>
      </w:r>
      <w:r>
        <w:rPr>
          <w:rFonts w:ascii="Calibri" w:eastAsia="Times New Roman" w:hAnsi="Calibri" w:cs="Calibri"/>
          <w:b/>
          <w:sz w:val="24"/>
          <w:szCs w:val="24"/>
          <w:lang w:eastAsia="hu-HU"/>
        </w:rPr>
        <w:t>Kiíró</w:t>
      </w:r>
      <w:r w:rsidRPr="00391A0E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ezen e-mail címre küldött értesítéssel hívja fel az érintett </w:t>
      </w:r>
      <w:r>
        <w:rPr>
          <w:rFonts w:ascii="Calibri" w:eastAsia="Times New Roman" w:hAnsi="Calibri" w:cs="Calibri"/>
          <w:b/>
          <w:sz w:val="24"/>
          <w:szCs w:val="24"/>
          <w:lang w:eastAsia="hu-HU"/>
        </w:rPr>
        <w:t>pályázókat</w:t>
      </w:r>
      <w:r w:rsidRPr="00391A0E">
        <w:rPr>
          <w:rFonts w:ascii="Calibri" w:eastAsia="Times New Roman" w:hAnsi="Calibri" w:cs="Calibri"/>
          <w:b/>
          <w:sz w:val="24"/>
          <w:szCs w:val="24"/>
          <w:lang w:eastAsia="hu-HU"/>
        </w:rPr>
        <w:t>, illetve a pályázat eredményéről is erre a címre küld értesítést.</w:t>
      </w:r>
    </w:p>
    <w:p w14:paraId="2A775B48" w14:textId="77777777" w:rsidR="00875A54" w:rsidRDefault="00875A54" w:rsidP="00875A54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</w:p>
    <w:p w14:paraId="20F18423" w14:textId="77777777" w:rsidR="003956C1" w:rsidRPr="00CD68ED" w:rsidRDefault="003956C1" w:rsidP="003956C1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u-HU"/>
        </w:rPr>
      </w:pPr>
    </w:p>
    <w:p w14:paraId="6C66F506" w14:textId="77777777" w:rsidR="007103F0" w:rsidRDefault="008D5A66">
      <w:pPr>
        <w:rPr>
          <w:rFonts w:eastAsia="Times New Roman" w:cstheme="minorHAnsi"/>
          <w:sz w:val="24"/>
          <w:szCs w:val="24"/>
          <w:lang w:eastAsia="hu-HU"/>
        </w:rPr>
      </w:pPr>
      <w:r w:rsidRPr="00CD68ED">
        <w:rPr>
          <w:rFonts w:eastAsia="Times New Roman" w:cstheme="minorHAnsi"/>
          <w:b/>
          <w:sz w:val="24"/>
          <w:szCs w:val="24"/>
          <w:lang w:eastAsia="hu-HU"/>
        </w:rPr>
        <w:t>Melléklet:</w:t>
      </w:r>
      <w:r w:rsidR="007103F0">
        <w:rPr>
          <w:rFonts w:eastAsia="Times New Roman" w:cstheme="minorHAnsi"/>
          <w:sz w:val="24"/>
          <w:szCs w:val="24"/>
          <w:lang w:eastAsia="hu-HU"/>
        </w:rPr>
        <w:t xml:space="preserve"> Bérlemény bemutató adatlap.</w:t>
      </w:r>
    </w:p>
    <w:p w14:paraId="44D2DDDE" w14:textId="77777777" w:rsidR="00761C30" w:rsidRDefault="00761C30">
      <w:pPr>
        <w:rPr>
          <w:rFonts w:eastAsia="Times New Roman" w:cstheme="minorHAnsi"/>
          <w:sz w:val="24"/>
          <w:szCs w:val="24"/>
          <w:lang w:eastAsia="hu-HU"/>
        </w:rPr>
      </w:pPr>
    </w:p>
    <w:p w14:paraId="68965CB2" w14:textId="77777777" w:rsidR="00761C30" w:rsidRDefault="00761C30">
      <w:pPr>
        <w:rPr>
          <w:rFonts w:eastAsia="Times New Roman" w:cstheme="minorHAnsi"/>
          <w:sz w:val="24"/>
          <w:szCs w:val="24"/>
          <w:lang w:eastAsia="hu-HU"/>
        </w:rPr>
      </w:pPr>
    </w:p>
    <w:p w14:paraId="6B6F0AB4" w14:textId="77777777" w:rsidR="00761C30" w:rsidRDefault="00761C30">
      <w:pPr>
        <w:rPr>
          <w:rFonts w:eastAsia="Times New Roman" w:cstheme="minorHAnsi"/>
          <w:sz w:val="24"/>
          <w:szCs w:val="24"/>
          <w:lang w:eastAsia="hu-HU"/>
        </w:rPr>
      </w:pPr>
    </w:p>
    <w:p w14:paraId="1DFA86C4" w14:textId="77777777" w:rsidR="00761C30" w:rsidRDefault="00761C30">
      <w:pPr>
        <w:rPr>
          <w:rFonts w:eastAsia="Times New Roman" w:cstheme="minorHAnsi"/>
          <w:sz w:val="24"/>
          <w:szCs w:val="24"/>
          <w:lang w:eastAsia="hu-HU"/>
        </w:rPr>
      </w:pPr>
    </w:p>
    <w:p w14:paraId="2F10CBEB" w14:textId="77777777" w:rsidR="00761C30" w:rsidRDefault="00761C30">
      <w:pPr>
        <w:rPr>
          <w:rFonts w:eastAsia="Times New Roman" w:cstheme="minorHAnsi"/>
          <w:sz w:val="24"/>
          <w:szCs w:val="24"/>
          <w:lang w:eastAsia="hu-HU"/>
        </w:rPr>
      </w:pPr>
    </w:p>
    <w:p w14:paraId="326BD17C" w14:textId="77777777" w:rsidR="00761C30" w:rsidRDefault="00761C30">
      <w:pPr>
        <w:rPr>
          <w:rFonts w:eastAsia="Times New Roman" w:cstheme="minorHAnsi"/>
          <w:sz w:val="24"/>
          <w:szCs w:val="24"/>
          <w:lang w:eastAsia="hu-HU"/>
        </w:rPr>
      </w:pPr>
    </w:p>
    <w:p w14:paraId="6D505717" w14:textId="23DAA90A" w:rsidR="00761C30" w:rsidRDefault="00761C30">
      <w:pPr>
        <w:rPr>
          <w:rFonts w:eastAsia="Times New Roman" w:cstheme="minorHAnsi"/>
          <w:sz w:val="24"/>
          <w:szCs w:val="24"/>
          <w:lang w:eastAsia="hu-HU"/>
        </w:rPr>
      </w:pPr>
    </w:p>
    <w:p w14:paraId="5A08FDE8" w14:textId="77777777" w:rsidR="00F16447" w:rsidRDefault="00F16447">
      <w:pPr>
        <w:rPr>
          <w:rFonts w:eastAsia="Times New Roman" w:cstheme="minorHAnsi"/>
          <w:sz w:val="24"/>
          <w:szCs w:val="24"/>
          <w:lang w:eastAsia="hu-HU"/>
        </w:rPr>
      </w:pPr>
    </w:p>
    <w:p w14:paraId="3E29ED6A" w14:textId="77777777" w:rsidR="00761C30" w:rsidRPr="00BB52E0" w:rsidRDefault="00761C30">
      <w:pPr>
        <w:rPr>
          <w:rFonts w:eastAsia="Times New Roman" w:cstheme="minorHAnsi"/>
          <w:sz w:val="24"/>
          <w:szCs w:val="24"/>
          <w:lang w:eastAsia="hu-HU"/>
        </w:rPr>
      </w:pPr>
    </w:p>
    <w:p w14:paraId="6985D040" w14:textId="77777777" w:rsidR="00E52B41" w:rsidRPr="009F4DDB" w:rsidRDefault="00E52B41" w:rsidP="00075C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360"/>
        <w:jc w:val="center"/>
        <w:outlineLvl w:val="0"/>
        <w:rPr>
          <w:rFonts w:ascii="Calibri" w:hAnsi="Calibri" w:cs="Calibri"/>
          <w:b/>
        </w:rPr>
      </w:pPr>
      <w:r w:rsidRPr="009F4DDB">
        <w:rPr>
          <w:rFonts w:ascii="Calibri" w:hAnsi="Calibri" w:cs="Calibri"/>
          <w:b/>
        </w:rPr>
        <w:lastRenderedPageBreak/>
        <w:t>BÉRLEMÉNY BEMUTATÓ ADATLAP</w:t>
      </w:r>
    </w:p>
    <w:p w14:paraId="4D9311CC" w14:textId="77777777" w:rsidR="00E52B41" w:rsidRPr="009F4DDB" w:rsidRDefault="00E52B41" w:rsidP="00075C03">
      <w:pPr>
        <w:spacing w:after="0"/>
        <w:jc w:val="both"/>
        <w:rPr>
          <w:rFonts w:ascii="Calibri" w:eastAsia="Calibri" w:hAnsi="Calibri" w:cs="Calibri"/>
          <w:i/>
        </w:rPr>
      </w:pPr>
    </w:p>
    <w:p w14:paraId="1E1EA431" w14:textId="77777777" w:rsidR="00E52B41" w:rsidRPr="009F4DDB" w:rsidRDefault="00E52B41" w:rsidP="00075C03">
      <w:pPr>
        <w:spacing w:after="0"/>
        <w:jc w:val="both"/>
        <w:rPr>
          <w:rFonts w:ascii="Calibri" w:eastAsia="Calibri" w:hAnsi="Calibri" w:cs="Calibri"/>
          <w:i/>
        </w:rPr>
      </w:pPr>
    </w:p>
    <w:p w14:paraId="188DA08E" w14:textId="77777777" w:rsidR="00E52B41" w:rsidRPr="00075C03" w:rsidRDefault="00E52B41" w:rsidP="00E52B41">
      <w:pPr>
        <w:numPr>
          <w:ilvl w:val="0"/>
          <w:numId w:val="16"/>
        </w:numPr>
        <w:tabs>
          <w:tab w:val="left" w:pos="1134"/>
        </w:tabs>
        <w:spacing w:after="0" w:line="240" w:lineRule="auto"/>
        <w:jc w:val="both"/>
        <w:rPr>
          <w:rFonts w:ascii="Calibri" w:eastAsia="Calibri" w:hAnsi="Calibri" w:cs="Calibri"/>
          <w:i/>
          <w:sz w:val="24"/>
          <w:szCs w:val="24"/>
        </w:rPr>
      </w:pPr>
      <w:r w:rsidRPr="00075C03">
        <w:rPr>
          <w:rFonts w:ascii="Calibri" w:eastAsia="Calibri" w:hAnsi="Calibri" w:cs="Calibri"/>
          <w:i/>
          <w:sz w:val="24"/>
          <w:szCs w:val="24"/>
        </w:rPr>
        <w:t>A helyiség címe:</w:t>
      </w:r>
      <w:r w:rsidRPr="00075C03">
        <w:rPr>
          <w:rFonts w:ascii="Calibri" w:eastAsia="Calibri" w:hAnsi="Calibri" w:cs="Calibri"/>
          <w:sz w:val="24"/>
          <w:szCs w:val="24"/>
        </w:rPr>
        <w:t xml:space="preserve"> Budapest, XI</w:t>
      </w:r>
      <w:r w:rsidR="0064156B">
        <w:rPr>
          <w:rFonts w:ascii="Calibri" w:eastAsia="Calibri" w:hAnsi="Calibri" w:cs="Calibri"/>
          <w:sz w:val="24"/>
          <w:szCs w:val="24"/>
        </w:rPr>
        <w:t>V</w:t>
      </w:r>
      <w:r w:rsidRPr="00075C03">
        <w:rPr>
          <w:rFonts w:ascii="Calibri" w:eastAsia="Calibri" w:hAnsi="Calibri" w:cs="Calibri"/>
          <w:sz w:val="24"/>
          <w:szCs w:val="24"/>
        </w:rPr>
        <w:t xml:space="preserve">. </w:t>
      </w:r>
      <w:r w:rsidR="005074F1">
        <w:rPr>
          <w:rFonts w:ascii="Calibri" w:eastAsia="Calibri" w:hAnsi="Calibri" w:cs="Calibri"/>
          <w:sz w:val="24"/>
          <w:szCs w:val="24"/>
        </w:rPr>
        <w:t>Bosnyák tér 8.</w:t>
      </w:r>
    </w:p>
    <w:p w14:paraId="0C551645" w14:textId="77777777" w:rsidR="00E52B41" w:rsidRPr="00075C03" w:rsidRDefault="00E52B41" w:rsidP="00E52B41">
      <w:pPr>
        <w:numPr>
          <w:ilvl w:val="0"/>
          <w:numId w:val="16"/>
        </w:numPr>
        <w:tabs>
          <w:tab w:val="left" w:pos="1134"/>
        </w:tabs>
        <w:spacing w:after="0" w:line="240" w:lineRule="auto"/>
        <w:jc w:val="both"/>
        <w:rPr>
          <w:rFonts w:ascii="Calibri" w:eastAsia="Calibri" w:hAnsi="Calibri" w:cs="Calibri"/>
          <w:i/>
          <w:sz w:val="24"/>
          <w:szCs w:val="24"/>
        </w:rPr>
      </w:pPr>
      <w:r w:rsidRPr="00075C03">
        <w:rPr>
          <w:rFonts w:ascii="Calibri" w:eastAsia="Calibri" w:hAnsi="Calibri" w:cs="Calibri"/>
          <w:i/>
          <w:sz w:val="24"/>
          <w:szCs w:val="24"/>
        </w:rPr>
        <w:t>Helyrajzi szám:</w:t>
      </w:r>
      <w:r w:rsidRPr="00075C03">
        <w:rPr>
          <w:rFonts w:ascii="Calibri" w:eastAsia="Calibri" w:hAnsi="Calibri" w:cs="Calibri"/>
          <w:sz w:val="24"/>
          <w:szCs w:val="24"/>
        </w:rPr>
        <w:t xml:space="preserve"> </w:t>
      </w:r>
      <w:r w:rsidR="005074F1" w:rsidRPr="005074F1">
        <w:rPr>
          <w:rFonts w:ascii="Calibri" w:eastAsia="Calibri" w:hAnsi="Calibri" w:cs="Calibri"/>
          <w:sz w:val="24"/>
          <w:szCs w:val="24"/>
        </w:rPr>
        <w:t>31260/191/A/7</w:t>
      </w:r>
    </w:p>
    <w:p w14:paraId="37440EC3" w14:textId="66996E86" w:rsidR="00E52B41" w:rsidRPr="00F75104" w:rsidRDefault="00E52B41" w:rsidP="00E52B41">
      <w:pPr>
        <w:numPr>
          <w:ilvl w:val="0"/>
          <w:numId w:val="16"/>
        </w:numPr>
        <w:tabs>
          <w:tab w:val="left" w:pos="1134"/>
        </w:tabs>
        <w:spacing w:after="0" w:line="240" w:lineRule="auto"/>
        <w:jc w:val="both"/>
        <w:rPr>
          <w:rFonts w:ascii="Calibri" w:eastAsia="Calibri" w:hAnsi="Calibri" w:cs="Calibri"/>
          <w:i/>
          <w:sz w:val="24"/>
          <w:szCs w:val="24"/>
        </w:rPr>
      </w:pPr>
      <w:r w:rsidRPr="00F75104">
        <w:rPr>
          <w:rFonts w:ascii="Calibri" w:eastAsia="Calibri" w:hAnsi="Calibri" w:cs="Calibri"/>
          <w:i/>
          <w:sz w:val="24"/>
          <w:szCs w:val="24"/>
        </w:rPr>
        <w:t>Leltári szám:</w:t>
      </w:r>
      <w:r w:rsidR="00F75104">
        <w:rPr>
          <w:rFonts w:ascii="Calibri" w:eastAsia="Calibri" w:hAnsi="Calibri" w:cs="Calibri"/>
          <w:sz w:val="24"/>
          <w:szCs w:val="24"/>
        </w:rPr>
        <w:t xml:space="preserve"> LSZ0001439</w:t>
      </w:r>
    </w:p>
    <w:p w14:paraId="48F7236F" w14:textId="77777777" w:rsidR="00E52B41" w:rsidRPr="00F75104" w:rsidRDefault="00E52B41" w:rsidP="00E52B41">
      <w:pPr>
        <w:numPr>
          <w:ilvl w:val="0"/>
          <w:numId w:val="16"/>
        </w:numPr>
        <w:tabs>
          <w:tab w:val="left" w:pos="1134"/>
        </w:tabs>
        <w:spacing w:after="0" w:line="240" w:lineRule="auto"/>
        <w:jc w:val="both"/>
        <w:rPr>
          <w:rFonts w:ascii="Calibri" w:eastAsia="Calibri" w:hAnsi="Calibri" w:cs="Calibri"/>
          <w:i/>
          <w:sz w:val="24"/>
          <w:szCs w:val="24"/>
        </w:rPr>
      </w:pPr>
      <w:r w:rsidRPr="00F75104">
        <w:rPr>
          <w:rFonts w:ascii="Calibri" w:eastAsia="Calibri" w:hAnsi="Calibri" w:cs="Calibri"/>
          <w:i/>
          <w:sz w:val="24"/>
          <w:szCs w:val="24"/>
        </w:rPr>
        <w:t>Terület:</w:t>
      </w:r>
      <w:r w:rsidRPr="00F75104">
        <w:rPr>
          <w:rFonts w:ascii="Calibri" w:eastAsia="Calibri" w:hAnsi="Calibri" w:cs="Calibri"/>
          <w:sz w:val="24"/>
          <w:szCs w:val="24"/>
        </w:rPr>
        <w:t xml:space="preserve"> </w:t>
      </w:r>
      <w:r w:rsidR="0064156B" w:rsidRPr="00F75104">
        <w:rPr>
          <w:rFonts w:ascii="Calibri" w:eastAsia="Calibri" w:hAnsi="Calibri" w:cs="Calibri"/>
          <w:sz w:val="24"/>
          <w:szCs w:val="24"/>
        </w:rPr>
        <w:t>31</w:t>
      </w:r>
      <w:r w:rsidRPr="00F75104">
        <w:rPr>
          <w:rFonts w:ascii="Calibri" w:eastAsia="Calibri" w:hAnsi="Calibri" w:cs="Calibri"/>
          <w:sz w:val="24"/>
          <w:szCs w:val="24"/>
        </w:rPr>
        <w:t xml:space="preserve"> m</w:t>
      </w:r>
      <w:r w:rsidRPr="00F75104">
        <w:rPr>
          <w:rFonts w:ascii="Calibri" w:eastAsia="Calibri" w:hAnsi="Calibri" w:cs="Calibri"/>
          <w:sz w:val="24"/>
          <w:szCs w:val="24"/>
          <w:vertAlign w:val="superscript"/>
        </w:rPr>
        <w:t>2</w:t>
      </w:r>
    </w:p>
    <w:p w14:paraId="4C1735EF" w14:textId="65B132F4" w:rsidR="00E52B41" w:rsidRPr="00F75104" w:rsidRDefault="00075C03" w:rsidP="000605C0">
      <w:pPr>
        <w:numPr>
          <w:ilvl w:val="0"/>
          <w:numId w:val="16"/>
        </w:numPr>
        <w:tabs>
          <w:tab w:val="left" w:pos="1134"/>
        </w:tabs>
        <w:spacing w:after="0" w:line="240" w:lineRule="auto"/>
        <w:jc w:val="both"/>
        <w:outlineLvl w:val="2"/>
        <w:rPr>
          <w:rFonts w:ascii="Calibri" w:hAnsi="Calibri" w:cs="Calibri"/>
          <w:b/>
          <w:u w:val="single"/>
        </w:rPr>
      </w:pPr>
      <w:r w:rsidRPr="00F75104">
        <w:rPr>
          <w:rFonts w:ascii="Calibri" w:eastAsia="Calibri" w:hAnsi="Calibri" w:cs="Calibri"/>
          <w:i/>
          <w:sz w:val="24"/>
          <w:szCs w:val="24"/>
        </w:rPr>
        <w:t>Bérleményazonosító:</w:t>
      </w:r>
    </w:p>
    <w:p w14:paraId="317CFF25" w14:textId="77777777" w:rsidR="0064156B" w:rsidRPr="0064156B" w:rsidRDefault="0064156B" w:rsidP="0064156B">
      <w:pPr>
        <w:tabs>
          <w:tab w:val="left" w:pos="1134"/>
        </w:tabs>
        <w:spacing w:after="0" w:line="240" w:lineRule="auto"/>
        <w:jc w:val="both"/>
        <w:outlineLvl w:val="2"/>
        <w:rPr>
          <w:rFonts w:ascii="Calibri" w:hAnsi="Calibri" w:cs="Calibri"/>
          <w:b/>
          <w:u w:val="single"/>
        </w:rPr>
      </w:pPr>
    </w:p>
    <w:p w14:paraId="235508CF" w14:textId="77777777" w:rsidR="00E52B41" w:rsidRPr="009F4DDB" w:rsidRDefault="00E52B41" w:rsidP="00E52B41">
      <w:pPr>
        <w:pStyle w:val="Szvegtrzs"/>
        <w:rPr>
          <w:rFonts w:ascii="Calibri" w:hAnsi="Calibri" w:cs="Calibri"/>
          <w:b/>
          <w:u w:val="single"/>
        </w:rPr>
      </w:pPr>
      <w:r w:rsidRPr="009F4DDB">
        <w:rPr>
          <w:rFonts w:ascii="Calibri" w:hAnsi="Calibri" w:cs="Calibri"/>
          <w:b/>
          <w:u w:val="single"/>
        </w:rPr>
        <w:t>A bérlemény elhelyezkedése, jellemzői:</w:t>
      </w:r>
    </w:p>
    <w:p w14:paraId="103FA2ED" w14:textId="77777777" w:rsidR="00E52B41" w:rsidRPr="009F4DDB" w:rsidRDefault="00E52B41" w:rsidP="00E52B41">
      <w:pPr>
        <w:pStyle w:val="Szvegtrzs"/>
        <w:rPr>
          <w:rFonts w:ascii="Calibri" w:hAnsi="Calibri" w:cs="Calibri"/>
        </w:rPr>
      </w:pPr>
    </w:p>
    <w:p w14:paraId="43EFA7C2" w14:textId="40CABB84" w:rsidR="00F75104" w:rsidRDefault="00E52B41" w:rsidP="00E17D86">
      <w:pPr>
        <w:pStyle w:val="Szvegtrzs"/>
        <w:rPr>
          <w:rFonts w:ascii="Calibri" w:hAnsi="Calibri" w:cs="Calibri"/>
        </w:rPr>
      </w:pPr>
      <w:r>
        <w:rPr>
          <w:rFonts w:ascii="Calibri" w:hAnsi="Calibri" w:cs="Calibri"/>
        </w:rPr>
        <w:t>A helyiségcsoport a</w:t>
      </w:r>
      <w:r w:rsidR="005074F1">
        <w:rPr>
          <w:rFonts w:ascii="Calibri" w:hAnsi="Calibri" w:cs="Calibri"/>
        </w:rPr>
        <w:t xml:space="preserve"> Bosnyák tér 8. sz. társasház félemeletén helyezkedik el</w:t>
      </w:r>
      <w:r w:rsidR="001D0854">
        <w:rPr>
          <w:rFonts w:ascii="Calibri" w:hAnsi="Calibri" w:cs="Calibri"/>
        </w:rPr>
        <w:t>, amely elsősorban irodai tevékenységre alkalmas.</w:t>
      </w:r>
    </w:p>
    <w:p w14:paraId="7489A11E" w14:textId="77777777" w:rsidR="00F75104" w:rsidRDefault="00F75104" w:rsidP="00E17D86">
      <w:pPr>
        <w:pStyle w:val="Szvegtrzs"/>
        <w:rPr>
          <w:rFonts w:ascii="Calibri" w:hAnsi="Calibri" w:cs="Calibri"/>
        </w:rPr>
      </w:pPr>
      <w:r>
        <w:rPr>
          <w:rFonts w:ascii="Calibri" w:hAnsi="Calibri" w:cs="Calibri"/>
        </w:rPr>
        <w:t>Az utcára nyíló bejárati részben kizárólag lépcsőfeljárat és kukatároló található.</w:t>
      </w:r>
    </w:p>
    <w:p w14:paraId="745A1AA3" w14:textId="09FCFA1D" w:rsidR="005074F1" w:rsidRDefault="00F75104" w:rsidP="00E17D86">
      <w:pPr>
        <w:pStyle w:val="Szvegtrzs"/>
        <w:rPr>
          <w:rFonts w:ascii="Calibri" w:hAnsi="Calibri" w:cs="Calibri"/>
        </w:rPr>
      </w:pPr>
      <w:r>
        <w:rPr>
          <w:rFonts w:ascii="Calibri" w:hAnsi="Calibri" w:cs="Calibri"/>
        </w:rPr>
        <w:t>A bérleménynek nincsen utcai portálja.</w:t>
      </w:r>
      <w:r w:rsidR="00E52B41">
        <w:rPr>
          <w:rFonts w:ascii="Calibri" w:hAnsi="Calibri" w:cs="Calibri"/>
        </w:rPr>
        <w:t xml:space="preserve"> </w:t>
      </w:r>
    </w:p>
    <w:p w14:paraId="3FBCD66D" w14:textId="77777777" w:rsidR="00E52B41" w:rsidRPr="009F4DDB" w:rsidRDefault="00E52B41" w:rsidP="00E17D86">
      <w:pPr>
        <w:pStyle w:val="Szvegtrzs"/>
        <w:rPr>
          <w:rFonts w:ascii="Calibri" w:hAnsi="Calibri" w:cs="Calibri"/>
        </w:rPr>
      </w:pPr>
      <w:r w:rsidRPr="009F4DDB">
        <w:rPr>
          <w:rFonts w:ascii="Calibri" w:hAnsi="Calibri" w:cs="Calibri"/>
        </w:rPr>
        <w:t>A bérleményben található helyiségek száma:</w:t>
      </w:r>
      <w:r>
        <w:rPr>
          <w:rFonts w:ascii="Calibri" w:hAnsi="Calibri" w:cs="Calibri"/>
        </w:rPr>
        <w:t xml:space="preserve"> lásd bérlemény alaprajza.</w:t>
      </w:r>
    </w:p>
    <w:p w14:paraId="4A7AED23" w14:textId="77777777" w:rsidR="00E52B41" w:rsidRPr="009F4DDB" w:rsidRDefault="00E52B41" w:rsidP="00E17D86">
      <w:pPr>
        <w:pStyle w:val="Szvegtrzs"/>
        <w:rPr>
          <w:rFonts w:ascii="Calibri" w:hAnsi="Calibri" w:cs="Calibri"/>
        </w:rPr>
      </w:pPr>
      <w:r>
        <w:rPr>
          <w:rFonts w:ascii="Calibri" w:hAnsi="Calibri" w:cs="Calibri"/>
        </w:rPr>
        <w:t>Á</w:t>
      </w:r>
      <w:r w:rsidRPr="009F4DDB">
        <w:rPr>
          <w:rFonts w:ascii="Calibri" w:hAnsi="Calibri" w:cs="Calibri"/>
        </w:rPr>
        <w:t>ltalános állapot</w:t>
      </w:r>
      <w:r>
        <w:rPr>
          <w:rFonts w:ascii="Calibri" w:hAnsi="Calibri" w:cs="Calibri"/>
        </w:rPr>
        <w:t>: felújításra szorul.</w:t>
      </w:r>
    </w:p>
    <w:p w14:paraId="68E833E0" w14:textId="77777777" w:rsidR="00E52B41" w:rsidRPr="009F4DDB" w:rsidRDefault="00E52B41" w:rsidP="00E17D86">
      <w:pPr>
        <w:pStyle w:val="Szvegtrzs"/>
        <w:rPr>
          <w:rFonts w:ascii="Calibri" w:hAnsi="Calibri" w:cs="Calibri"/>
        </w:rPr>
      </w:pPr>
      <w:r w:rsidRPr="009F4DDB">
        <w:rPr>
          <w:rFonts w:ascii="Calibri" w:hAnsi="Calibri" w:cs="Calibri"/>
        </w:rPr>
        <w:t>Megközelít</w:t>
      </w:r>
      <w:r>
        <w:rPr>
          <w:rFonts w:ascii="Calibri" w:hAnsi="Calibri" w:cs="Calibri"/>
        </w:rPr>
        <w:t>hető tömegközlekedési eszközökkel és gépjárművel.</w:t>
      </w:r>
    </w:p>
    <w:p w14:paraId="2F1B0240" w14:textId="77777777" w:rsidR="00E52B41" w:rsidRPr="009F4DDB" w:rsidRDefault="005074F1" w:rsidP="00E17D86">
      <w:pPr>
        <w:pStyle w:val="Szvegtrzs"/>
        <w:rPr>
          <w:rFonts w:ascii="Calibri" w:hAnsi="Calibri" w:cs="Calibri"/>
        </w:rPr>
      </w:pPr>
      <w:r w:rsidRPr="005074F1">
        <w:rPr>
          <w:rFonts w:ascii="Calibri" w:hAnsi="Calibri" w:cs="Calibri"/>
        </w:rPr>
        <w:t>A BKV Zrt. parkolási lehetőséget nem biztosít.</w:t>
      </w:r>
      <w:r w:rsidR="00E52B41" w:rsidRPr="009F4DDB">
        <w:rPr>
          <w:rFonts w:ascii="Calibri" w:hAnsi="Calibri" w:cs="Calibri"/>
        </w:rPr>
        <w:t xml:space="preserve"> </w:t>
      </w:r>
    </w:p>
    <w:p w14:paraId="3A321DFA" w14:textId="77777777" w:rsidR="00E52B41" w:rsidRPr="009F4DDB" w:rsidRDefault="00E52B41" w:rsidP="00E52B41">
      <w:pPr>
        <w:pStyle w:val="Szvegtrzs"/>
        <w:rPr>
          <w:rFonts w:ascii="Calibri" w:hAnsi="Calibri" w:cs="Calibri"/>
        </w:rPr>
      </w:pPr>
    </w:p>
    <w:p w14:paraId="2FB4D9A9" w14:textId="0448AEB2" w:rsidR="00E52B41" w:rsidRPr="009F4DDB" w:rsidRDefault="00E52B41" w:rsidP="00E52B41">
      <w:pPr>
        <w:pStyle w:val="Szvegtrzs"/>
        <w:rPr>
          <w:rFonts w:ascii="Calibri" w:hAnsi="Calibri" w:cs="Calibri"/>
        </w:rPr>
      </w:pPr>
      <w:r w:rsidRPr="009F4DDB">
        <w:rPr>
          <w:rFonts w:ascii="Calibri" w:hAnsi="Calibri" w:cs="Calibri"/>
          <w:b/>
          <w:u w:val="single"/>
        </w:rPr>
        <w:t>Jelenlegi-korábbi hasznosítása (funkciója):</w:t>
      </w:r>
      <w:r>
        <w:rPr>
          <w:rFonts w:ascii="Calibri" w:hAnsi="Calibri" w:cs="Calibri"/>
        </w:rPr>
        <w:t xml:space="preserve"> </w:t>
      </w:r>
      <w:r w:rsidR="00F75104">
        <w:rPr>
          <w:rFonts w:ascii="Calibri" w:hAnsi="Calibri" w:cs="Calibri"/>
        </w:rPr>
        <w:t xml:space="preserve">volt járművezetői </w:t>
      </w:r>
      <w:r w:rsidR="005074F1">
        <w:rPr>
          <w:rFonts w:ascii="Calibri" w:hAnsi="Calibri" w:cs="Calibri"/>
        </w:rPr>
        <w:t>tartózkodó</w:t>
      </w:r>
      <w:r w:rsidR="00D27470">
        <w:rPr>
          <w:rFonts w:ascii="Calibri" w:hAnsi="Calibri" w:cs="Calibri"/>
        </w:rPr>
        <w:t>.</w:t>
      </w:r>
    </w:p>
    <w:p w14:paraId="480EFA11" w14:textId="77777777" w:rsidR="00E52B41" w:rsidRPr="00075C03" w:rsidRDefault="00E52B41" w:rsidP="00E17D86">
      <w:pPr>
        <w:spacing w:after="0"/>
        <w:ind w:left="1068"/>
        <w:jc w:val="both"/>
        <w:rPr>
          <w:rFonts w:ascii="Calibri" w:hAnsi="Calibri" w:cs="Calibri"/>
          <w:sz w:val="24"/>
          <w:szCs w:val="24"/>
        </w:rPr>
      </w:pPr>
    </w:p>
    <w:p w14:paraId="019C3792" w14:textId="77777777" w:rsidR="00E52B41" w:rsidRPr="00075C03" w:rsidRDefault="00E52B41" w:rsidP="00E52B41">
      <w:pPr>
        <w:jc w:val="both"/>
        <w:rPr>
          <w:rFonts w:ascii="Calibri" w:eastAsia="Calibri" w:hAnsi="Calibri" w:cs="Calibri"/>
          <w:b/>
          <w:sz w:val="24"/>
          <w:szCs w:val="24"/>
          <w:u w:val="single"/>
        </w:rPr>
      </w:pPr>
      <w:proofErr w:type="spellStart"/>
      <w:r w:rsidRPr="00075C03">
        <w:rPr>
          <w:rFonts w:ascii="Calibri" w:eastAsia="Calibri" w:hAnsi="Calibri" w:cs="Calibri"/>
          <w:b/>
          <w:sz w:val="24"/>
          <w:szCs w:val="24"/>
          <w:u w:val="single"/>
        </w:rPr>
        <w:t>Terhek</w:t>
      </w:r>
      <w:proofErr w:type="spellEnd"/>
      <w:r w:rsidRPr="00075C03">
        <w:rPr>
          <w:rFonts w:ascii="Calibri" w:eastAsia="Calibri" w:hAnsi="Calibri" w:cs="Calibri"/>
          <w:b/>
          <w:sz w:val="24"/>
          <w:szCs w:val="24"/>
          <w:u w:val="single"/>
        </w:rPr>
        <w:t xml:space="preserve"> a fizetendő bérleti díjon felül: </w:t>
      </w:r>
    </w:p>
    <w:p w14:paraId="610C83E6" w14:textId="06DFB7CD" w:rsidR="00E52B41" w:rsidRDefault="00E52B41" w:rsidP="00E52B41">
      <w:pPr>
        <w:numPr>
          <w:ilvl w:val="0"/>
          <w:numId w:val="17"/>
        </w:num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075C03">
        <w:rPr>
          <w:rFonts w:ascii="Calibri" w:eastAsia="Calibri" w:hAnsi="Calibri" w:cs="Calibri"/>
          <w:sz w:val="24"/>
          <w:szCs w:val="24"/>
        </w:rPr>
        <w:t>közműdí</w:t>
      </w:r>
      <w:r w:rsidR="00F75104">
        <w:rPr>
          <w:rFonts w:ascii="Calibri" w:eastAsia="Calibri" w:hAnsi="Calibri" w:cs="Calibri"/>
          <w:sz w:val="24"/>
          <w:szCs w:val="24"/>
        </w:rPr>
        <w:t>j</w:t>
      </w:r>
      <w:r w:rsidR="00B94E27">
        <w:rPr>
          <w:rFonts w:ascii="Calibri" w:eastAsia="Calibri" w:hAnsi="Calibri" w:cs="Calibri"/>
          <w:sz w:val="24"/>
          <w:szCs w:val="24"/>
        </w:rPr>
        <w:t>,</w:t>
      </w:r>
    </w:p>
    <w:p w14:paraId="382D00AC" w14:textId="0760CA02" w:rsidR="00E52B41" w:rsidRPr="00F75104" w:rsidRDefault="0064156B" w:rsidP="00E17D86">
      <w:pPr>
        <w:numPr>
          <w:ilvl w:val="0"/>
          <w:numId w:val="17"/>
        </w:num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F75104">
        <w:rPr>
          <w:rFonts w:ascii="Calibri" w:eastAsia="Calibri" w:hAnsi="Calibri" w:cs="Calibri"/>
          <w:sz w:val="24"/>
          <w:szCs w:val="24"/>
        </w:rPr>
        <w:t>közös költség</w:t>
      </w:r>
      <w:r w:rsidR="00F75104" w:rsidRPr="00F75104">
        <w:rPr>
          <w:rFonts w:ascii="Calibri" w:eastAsia="Calibri" w:hAnsi="Calibri" w:cs="Calibri"/>
          <w:sz w:val="24"/>
          <w:szCs w:val="24"/>
        </w:rPr>
        <w:t xml:space="preserve"> jelenlegi összege </w:t>
      </w:r>
      <w:proofErr w:type="gramStart"/>
      <w:r w:rsidR="00F75104" w:rsidRPr="00F75104">
        <w:rPr>
          <w:rFonts w:ascii="Calibri" w:eastAsia="Calibri" w:hAnsi="Calibri" w:cs="Calibri"/>
          <w:sz w:val="24"/>
          <w:szCs w:val="24"/>
        </w:rPr>
        <w:t>22.010,-</w:t>
      </w:r>
      <w:proofErr w:type="gramEnd"/>
      <w:r w:rsidR="00F75104" w:rsidRPr="00F75104">
        <w:rPr>
          <w:rFonts w:ascii="Calibri" w:eastAsia="Calibri" w:hAnsi="Calibri" w:cs="Calibri"/>
          <w:sz w:val="24"/>
          <w:szCs w:val="24"/>
        </w:rPr>
        <w:t xml:space="preserve"> Ft/hónap</w:t>
      </w:r>
      <w:r w:rsidR="00F75104">
        <w:rPr>
          <w:rFonts w:ascii="Calibri" w:eastAsia="Calibri" w:hAnsi="Calibri" w:cs="Calibri"/>
          <w:sz w:val="24"/>
          <w:szCs w:val="24"/>
        </w:rPr>
        <w:t xml:space="preserve">, </w:t>
      </w:r>
      <w:r w:rsidR="00B94E27">
        <w:rPr>
          <w:rFonts w:ascii="Calibri" w:eastAsia="Calibri" w:hAnsi="Calibri" w:cs="Calibri"/>
          <w:sz w:val="24"/>
          <w:szCs w:val="24"/>
        </w:rPr>
        <w:t>a</w:t>
      </w:r>
      <w:r w:rsidR="00F75104">
        <w:rPr>
          <w:rFonts w:ascii="Calibri" w:eastAsia="Calibri" w:hAnsi="Calibri" w:cs="Calibri"/>
          <w:sz w:val="24"/>
          <w:szCs w:val="24"/>
        </w:rPr>
        <w:t>mely</w:t>
      </w:r>
      <w:r w:rsidR="00B94E27">
        <w:rPr>
          <w:rFonts w:ascii="Calibri" w:eastAsia="Calibri" w:hAnsi="Calibri" w:cs="Calibri"/>
          <w:sz w:val="24"/>
          <w:szCs w:val="24"/>
        </w:rPr>
        <w:t xml:space="preserve"> magába foglalja a</w:t>
      </w:r>
      <w:r w:rsidR="00F75104">
        <w:rPr>
          <w:rFonts w:ascii="Calibri" w:eastAsia="Calibri" w:hAnsi="Calibri" w:cs="Calibri"/>
          <w:sz w:val="24"/>
          <w:szCs w:val="24"/>
        </w:rPr>
        <w:t xml:space="preserve"> víz-csatorna díj</w:t>
      </w:r>
      <w:r w:rsidR="00B94E27">
        <w:rPr>
          <w:rFonts w:ascii="Calibri" w:eastAsia="Calibri" w:hAnsi="Calibri" w:cs="Calibri"/>
          <w:sz w:val="24"/>
          <w:szCs w:val="24"/>
        </w:rPr>
        <w:t>at</w:t>
      </w:r>
      <w:r w:rsidR="00F75104">
        <w:rPr>
          <w:rFonts w:ascii="Calibri" w:eastAsia="Calibri" w:hAnsi="Calibri" w:cs="Calibri"/>
          <w:sz w:val="24"/>
          <w:szCs w:val="24"/>
        </w:rPr>
        <w:t xml:space="preserve"> is</w:t>
      </w:r>
      <w:r w:rsidR="00B94E27">
        <w:rPr>
          <w:rFonts w:ascii="Calibri" w:eastAsia="Calibri" w:hAnsi="Calibri" w:cs="Calibri"/>
          <w:sz w:val="24"/>
          <w:szCs w:val="24"/>
        </w:rPr>
        <w:t>.</w:t>
      </w:r>
    </w:p>
    <w:p w14:paraId="7C4ECF3D" w14:textId="77777777" w:rsidR="00F75104" w:rsidRDefault="00F75104" w:rsidP="00F75104">
      <w:pPr>
        <w:spacing w:after="0"/>
        <w:jc w:val="both"/>
        <w:outlineLvl w:val="2"/>
        <w:rPr>
          <w:rFonts w:ascii="Calibri" w:eastAsia="Calibri" w:hAnsi="Calibri" w:cs="Calibri"/>
          <w:b/>
          <w:sz w:val="24"/>
          <w:szCs w:val="24"/>
          <w:u w:val="single"/>
        </w:rPr>
      </w:pPr>
    </w:p>
    <w:p w14:paraId="317F9DED" w14:textId="3F7811C7" w:rsidR="00E52B41" w:rsidRPr="003B18A4" w:rsidRDefault="00E52B41" w:rsidP="00E52B41">
      <w:pPr>
        <w:jc w:val="both"/>
        <w:outlineLvl w:val="2"/>
        <w:rPr>
          <w:rFonts w:ascii="Calibri" w:eastAsia="Calibri" w:hAnsi="Calibri" w:cs="Calibri"/>
          <w:b/>
          <w:sz w:val="24"/>
          <w:szCs w:val="24"/>
          <w:u w:val="single"/>
        </w:rPr>
      </w:pPr>
      <w:r w:rsidRPr="003B18A4">
        <w:rPr>
          <w:rFonts w:ascii="Calibri" w:eastAsia="Calibri" w:hAnsi="Calibri" w:cs="Calibri"/>
          <w:b/>
          <w:sz w:val="24"/>
          <w:szCs w:val="24"/>
          <w:u w:val="single"/>
        </w:rPr>
        <w:t>Közművek, mérőórák:</w:t>
      </w:r>
    </w:p>
    <w:p w14:paraId="07DA65F7" w14:textId="77777777" w:rsidR="00E52B41" w:rsidRPr="00B13F2E" w:rsidRDefault="00E52B41" w:rsidP="00E52B41">
      <w:pPr>
        <w:numPr>
          <w:ilvl w:val="0"/>
          <w:numId w:val="16"/>
        </w:num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B13F2E">
        <w:rPr>
          <w:rFonts w:ascii="Calibri" w:eastAsia="Calibri" w:hAnsi="Calibri" w:cs="Calibri"/>
          <w:sz w:val="24"/>
          <w:szCs w:val="24"/>
        </w:rPr>
        <w:t>Ivóvíz ellátás: van.</w:t>
      </w:r>
    </w:p>
    <w:p w14:paraId="6086788A" w14:textId="1437FB0F" w:rsidR="00E52B41" w:rsidRPr="00F75104" w:rsidRDefault="00E52B41" w:rsidP="00E52B41">
      <w:pPr>
        <w:numPr>
          <w:ilvl w:val="1"/>
          <w:numId w:val="16"/>
        </w:num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F75104">
        <w:rPr>
          <w:rFonts w:ascii="Calibri" w:eastAsia="Calibri" w:hAnsi="Calibri" w:cs="Calibri"/>
          <w:sz w:val="24"/>
          <w:szCs w:val="24"/>
        </w:rPr>
        <w:t xml:space="preserve">önálló mérőóra: </w:t>
      </w:r>
      <w:r w:rsidR="00C86D7B" w:rsidRPr="00F75104">
        <w:rPr>
          <w:rFonts w:ascii="Calibri" w:eastAsia="Calibri" w:hAnsi="Calibri" w:cs="Calibri"/>
          <w:sz w:val="24"/>
          <w:szCs w:val="24"/>
        </w:rPr>
        <w:t>nem hiteles</w:t>
      </w:r>
      <w:r w:rsidRPr="00F75104">
        <w:rPr>
          <w:rFonts w:ascii="Calibri" w:eastAsia="Calibri" w:hAnsi="Calibri" w:cs="Calibri"/>
          <w:sz w:val="24"/>
          <w:szCs w:val="24"/>
        </w:rPr>
        <w:t xml:space="preserve"> (almérő).</w:t>
      </w:r>
    </w:p>
    <w:p w14:paraId="21CB2EBC" w14:textId="77777777" w:rsidR="00E52B41" w:rsidRPr="00F75104" w:rsidRDefault="00E52B41" w:rsidP="00E52B41">
      <w:pPr>
        <w:numPr>
          <w:ilvl w:val="0"/>
          <w:numId w:val="16"/>
        </w:num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F75104">
        <w:rPr>
          <w:rFonts w:ascii="Calibri" w:eastAsia="Calibri" w:hAnsi="Calibri" w:cs="Calibri"/>
          <w:sz w:val="24"/>
          <w:szCs w:val="24"/>
        </w:rPr>
        <w:t>Szennyvíz hálózat: városi hálózatra csatlakozik.</w:t>
      </w:r>
    </w:p>
    <w:p w14:paraId="0ACCABA8" w14:textId="77777777" w:rsidR="00E52B41" w:rsidRPr="00F75104" w:rsidRDefault="007103F0" w:rsidP="00E52B41">
      <w:pPr>
        <w:numPr>
          <w:ilvl w:val="0"/>
          <w:numId w:val="16"/>
        </w:num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F75104">
        <w:rPr>
          <w:rFonts w:ascii="Calibri" w:eastAsia="Calibri" w:hAnsi="Calibri" w:cs="Calibri"/>
          <w:sz w:val="24"/>
          <w:szCs w:val="24"/>
        </w:rPr>
        <w:t xml:space="preserve">Elektromos energia: </w:t>
      </w:r>
      <w:r w:rsidR="00C93C9F" w:rsidRPr="00F75104">
        <w:rPr>
          <w:rFonts w:ascii="Calibri" w:eastAsia="Calibri" w:hAnsi="Calibri" w:cs="Calibri"/>
          <w:sz w:val="24"/>
          <w:szCs w:val="24"/>
        </w:rPr>
        <w:t>van</w:t>
      </w:r>
    </w:p>
    <w:p w14:paraId="68E1F8D6" w14:textId="77777777" w:rsidR="00E52B41" w:rsidRPr="00F75104" w:rsidRDefault="00E52B41" w:rsidP="00E52B41">
      <w:pPr>
        <w:numPr>
          <w:ilvl w:val="1"/>
          <w:numId w:val="16"/>
        </w:num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F75104">
        <w:rPr>
          <w:rFonts w:ascii="Calibri" w:eastAsia="Calibri" w:hAnsi="Calibri" w:cs="Calibri"/>
          <w:sz w:val="24"/>
          <w:szCs w:val="24"/>
        </w:rPr>
        <w:t>önálló mérőóra:</w:t>
      </w:r>
      <w:r w:rsidR="007103F0" w:rsidRPr="00F75104">
        <w:rPr>
          <w:rFonts w:ascii="Calibri" w:eastAsia="Calibri" w:hAnsi="Calibri" w:cs="Calibri"/>
          <w:sz w:val="24"/>
          <w:szCs w:val="24"/>
        </w:rPr>
        <w:t xml:space="preserve"> </w:t>
      </w:r>
      <w:r w:rsidR="00C93C9F" w:rsidRPr="00F75104">
        <w:rPr>
          <w:rFonts w:ascii="Calibri" w:eastAsia="Calibri" w:hAnsi="Calibri" w:cs="Calibri"/>
          <w:sz w:val="24"/>
          <w:szCs w:val="24"/>
        </w:rPr>
        <w:t>van (</w:t>
      </w:r>
      <w:r w:rsidR="0055626D" w:rsidRPr="00F75104">
        <w:rPr>
          <w:rFonts w:ascii="Calibri" w:eastAsia="Calibri" w:hAnsi="Calibri" w:cs="Calibri"/>
          <w:sz w:val="24"/>
          <w:szCs w:val="24"/>
        </w:rPr>
        <w:t xml:space="preserve">BKV </w:t>
      </w:r>
      <w:r w:rsidR="00C93C9F" w:rsidRPr="00F75104">
        <w:rPr>
          <w:rFonts w:ascii="Calibri" w:eastAsia="Calibri" w:hAnsi="Calibri" w:cs="Calibri"/>
          <w:sz w:val="24"/>
          <w:szCs w:val="24"/>
        </w:rPr>
        <w:t>főmérő)</w:t>
      </w:r>
    </w:p>
    <w:p w14:paraId="40141B69" w14:textId="38C8964E" w:rsidR="00E52B41" w:rsidRPr="00F75104" w:rsidRDefault="00E52B41" w:rsidP="00E52B41">
      <w:pPr>
        <w:numPr>
          <w:ilvl w:val="0"/>
          <w:numId w:val="16"/>
        </w:num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F75104">
        <w:rPr>
          <w:rFonts w:ascii="Calibri" w:eastAsia="Calibri" w:hAnsi="Calibri" w:cs="Calibri"/>
          <w:sz w:val="24"/>
          <w:szCs w:val="24"/>
        </w:rPr>
        <w:t>Gázellátás</w:t>
      </w:r>
      <w:r w:rsidR="00C93C9F" w:rsidRPr="00F75104">
        <w:rPr>
          <w:rFonts w:ascii="Calibri" w:eastAsia="Calibri" w:hAnsi="Calibri" w:cs="Calibri"/>
          <w:sz w:val="24"/>
          <w:szCs w:val="24"/>
        </w:rPr>
        <w:t>, van</w:t>
      </w:r>
    </w:p>
    <w:p w14:paraId="5E6C53AC" w14:textId="77777777" w:rsidR="00E52B41" w:rsidRPr="00F75104" w:rsidRDefault="00E52B41" w:rsidP="00E52B41">
      <w:pPr>
        <w:numPr>
          <w:ilvl w:val="1"/>
          <w:numId w:val="16"/>
        </w:num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F75104">
        <w:rPr>
          <w:rFonts w:ascii="Calibri" w:eastAsia="Calibri" w:hAnsi="Calibri" w:cs="Calibri"/>
          <w:sz w:val="24"/>
          <w:szCs w:val="24"/>
        </w:rPr>
        <w:t>önálló mérőóra:</w:t>
      </w:r>
      <w:r w:rsidR="007103F0" w:rsidRPr="00F75104">
        <w:rPr>
          <w:rFonts w:ascii="Calibri" w:eastAsia="Calibri" w:hAnsi="Calibri" w:cs="Calibri"/>
          <w:sz w:val="24"/>
          <w:szCs w:val="24"/>
        </w:rPr>
        <w:t xml:space="preserve"> </w:t>
      </w:r>
      <w:r w:rsidR="00C93C9F" w:rsidRPr="00F75104">
        <w:rPr>
          <w:rFonts w:ascii="Calibri" w:eastAsia="Calibri" w:hAnsi="Calibri" w:cs="Calibri"/>
          <w:sz w:val="24"/>
          <w:szCs w:val="24"/>
        </w:rPr>
        <w:t>van (</w:t>
      </w:r>
      <w:r w:rsidR="0055626D" w:rsidRPr="00F75104">
        <w:rPr>
          <w:rFonts w:ascii="Calibri" w:eastAsia="Calibri" w:hAnsi="Calibri" w:cs="Calibri"/>
          <w:sz w:val="24"/>
          <w:szCs w:val="24"/>
        </w:rPr>
        <w:t xml:space="preserve">BKV </w:t>
      </w:r>
      <w:r w:rsidR="00C93C9F" w:rsidRPr="00F75104">
        <w:rPr>
          <w:rFonts w:ascii="Calibri" w:eastAsia="Calibri" w:hAnsi="Calibri" w:cs="Calibri"/>
          <w:sz w:val="24"/>
          <w:szCs w:val="24"/>
        </w:rPr>
        <w:t>főmérő)</w:t>
      </w:r>
    </w:p>
    <w:p w14:paraId="6F07B5D5" w14:textId="77777777" w:rsidR="00E52B41" w:rsidRPr="00075C03" w:rsidRDefault="00E52B41" w:rsidP="00E17D86">
      <w:pPr>
        <w:spacing w:after="120"/>
        <w:outlineLvl w:val="2"/>
        <w:rPr>
          <w:rFonts w:ascii="Calibri" w:eastAsia="Calibri" w:hAnsi="Calibri" w:cs="Calibri"/>
          <w:b/>
          <w:sz w:val="24"/>
          <w:szCs w:val="24"/>
          <w:u w:val="single"/>
        </w:rPr>
      </w:pPr>
    </w:p>
    <w:p w14:paraId="15D78DF0" w14:textId="77777777" w:rsidR="00E52B41" w:rsidRPr="00075C03" w:rsidRDefault="00E52B41" w:rsidP="00B13F2E">
      <w:pPr>
        <w:spacing w:after="0"/>
        <w:outlineLvl w:val="2"/>
        <w:rPr>
          <w:rFonts w:ascii="Calibri" w:eastAsia="Calibri" w:hAnsi="Calibri" w:cs="Calibri"/>
          <w:sz w:val="24"/>
          <w:szCs w:val="24"/>
        </w:rPr>
      </w:pPr>
      <w:r w:rsidRPr="00075C03">
        <w:rPr>
          <w:rFonts w:ascii="Calibri" w:eastAsia="Calibri" w:hAnsi="Calibri" w:cs="Calibri"/>
          <w:b/>
          <w:sz w:val="24"/>
          <w:szCs w:val="24"/>
          <w:u w:val="single"/>
        </w:rPr>
        <w:t>Egyéb megjegyzések:</w:t>
      </w:r>
    </w:p>
    <w:p w14:paraId="096CF6D9" w14:textId="77777777" w:rsidR="00362380" w:rsidRDefault="00E52B41" w:rsidP="00362380">
      <w:pPr>
        <w:spacing w:after="0"/>
        <w:outlineLvl w:val="2"/>
        <w:rPr>
          <w:rFonts w:ascii="Calibri" w:eastAsia="Calibri" w:hAnsi="Calibri" w:cs="Calibri"/>
          <w:sz w:val="24"/>
          <w:szCs w:val="24"/>
        </w:rPr>
      </w:pPr>
      <w:r w:rsidRPr="00075C03">
        <w:rPr>
          <w:rFonts w:ascii="Calibri" w:eastAsia="Calibri" w:hAnsi="Calibri" w:cs="Calibri"/>
          <w:sz w:val="24"/>
          <w:szCs w:val="24"/>
        </w:rPr>
        <w:t>A bérlemény jelenleg üres.</w:t>
      </w:r>
    </w:p>
    <w:p w14:paraId="3446A153" w14:textId="77777777" w:rsidR="004B6C2E" w:rsidRPr="00075C03" w:rsidRDefault="004B6C2E" w:rsidP="00362380">
      <w:pPr>
        <w:spacing w:after="0"/>
        <w:outlineLvl w:val="2"/>
        <w:rPr>
          <w:rFonts w:ascii="Calibri" w:eastAsia="Calibri" w:hAnsi="Calibri" w:cs="Calibri"/>
          <w:sz w:val="24"/>
          <w:szCs w:val="24"/>
        </w:rPr>
      </w:pPr>
    </w:p>
    <w:p w14:paraId="14A7B35D" w14:textId="77777777" w:rsidR="00C009A2" w:rsidRDefault="00C009A2" w:rsidP="00E52B41">
      <w:pPr>
        <w:outlineLvl w:val="2"/>
        <w:rPr>
          <w:rFonts w:ascii="Calibri" w:eastAsia="Calibri" w:hAnsi="Calibri" w:cs="Calibri"/>
          <w:sz w:val="24"/>
          <w:szCs w:val="24"/>
        </w:rPr>
      </w:pPr>
    </w:p>
    <w:p w14:paraId="0098B1D5" w14:textId="77777777" w:rsidR="00E17D86" w:rsidRDefault="00E17D86" w:rsidP="00E52B41">
      <w:pPr>
        <w:outlineLvl w:val="2"/>
        <w:rPr>
          <w:rFonts w:ascii="Calibri" w:eastAsia="Calibri" w:hAnsi="Calibri" w:cs="Calibri"/>
          <w:sz w:val="24"/>
          <w:szCs w:val="24"/>
        </w:rPr>
      </w:pPr>
    </w:p>
    <w:p w14:paraId="7CEAF0F2" w14:textId="77777777" w:rsidR="00E17D86" w:rsidRPr="00075C03" w:rsidRDefault="00E17D86" w:rsidP="00E52B41">
      <w:pPr>
        <w:outlineLvl w:val="2"/>
        <w:rPr>
          <w:rFonts w:ascii="Calibri" w:eastAsia="Calibri" w:hAnsi="Calibri" w:cs="Calibri"/>
          <w:sz w:val="24"/>
          <w:szCs w:val="24"/>
        </w:rPr>
      </w:pPr>
    </w:p>
    <w:p w14:paraId="5A87E8C0" w14:textId="77777777" w:rsidR="005074F1" w:rsidRDefault="005074F1" w:rsidP="00E17D86">
      <w:pPr>
        <w:spacing w:after="0"/>
        <w:outlineLvl w:val="2"/>
        <w:rPr>
          <w:rFonts w:ascii="Calibri" w:eastAsia="Calibri" w:hAnsi="Calibri" w:cs="Calibri"/>
          <w:sz w:val="24"/>
          <w:szCs w:val="24"/>
        </w:rPr>
      </w:pPr>
    </w:p>
    <w:p w14:paraId="2AF8E1BF" w14:textId="77777777" w:rsidR="00E52B41" w:rsidRPr="00075C03" w:rsidRDefault="00E52B41" w:rsidP="00E17D86">
      <w:pPr>
        <w:spacing w:after="0"/>
        <w:outlineLvl w:val="2"/>
        <w:rPr>
          <w:rFonts w:ascii="Calibri" w:eastAsia="Calibri" w:hAnsi="Calibri" w:cs="Calibri"/>
          <w:sz w:val="24"/>
          <w:szCs w:val="24"/>
        </w:rPr>
      </w:pPr>
      <w:r w:rsidRPr="00075C03">
        <w:rPr>
          <w:rFonts w:ascii="Calibri" w:eastAsia="Calibri" w:hAnsi="Calibri" w:cs="Calibri"/>
          <w:sz w:val="24"/>
          <w:szCs w:val="24"/>
        </w:rPr>
        <w:lastRenderedPageBreak/>
        <w:t>Bérlemény fotója:</w:t>
      </w:r>
    </w:p>
    <w:p w14:paraId="28F9279E" w14:textId="77777777" w:rsidR="00E52B41" w:rsidRDefault="00E52B41" w:rsidP="00E17D86">
      <w:pPr>
        <w:spacing w:after="0"/>
        <w:outlineLvl w:val="2"/>
        <w:rPr>
          <w:noProof/>
        </w:rPr>
      </w:pPr>
    </w:p>
    <w:p w14:paraId="797199F5" w14:textId="77777777" w:rsidR="00E52B41" w:rsidRDefault="0064156B" w:rsidP="00E52B41">
      <w:pPr>
        <w:outlineLvl w:val="2"/>
        <w:rPr>
          <w:rFonts w:ascii="Calibri" w:eastAsia="Calibri" w:hAnsi="Calibri" w:cs="Calibri"/>
        </w:rPr>
      </w:pPr>
      <w:r>
        <w:rPr>
          <w:noProof/>
        </w:rPr>
        <w:drawing>
          <wp:inline distT="0" distB="0" distL="0" distR="0" wp14:anchorId="459717A5" wp14:editId="5073008A">
            <wp:extent cx="3733800" cy="5048250"/>
            <wp:effectExtent l="0" t="0" r="0" b="0"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733800" cy="504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2C49BD" w14:textId="77777777" w:rsidR="0064156B" w:rsidRDefault="0064156B" w:rsidP="00E52B41">
      <w:pPr>
        <w:outlineLvl w:val="2"/>
        <w:rPr>
          <w:rFonts w:ascii="Calibri" w:eastAsia="Calibri" w:hAnsi="Calibri" w:cs="Calibri"/>
        </w:rPr>
      </w:pPr>
    </w:p>
    <w:p w14:paraId="3C158358" w14:textId="77777777" w:rsidR="0064156B" w:rsidRPr="009F4DDB" w:rsidRDefault="0064156B" w:rsidP="00E52B41">
      <w:pPr>
        <w:outlineLvl w:val="2"/>
        <w:rPr>
          <w:rFonts w:ascii="Calibri" w:eastAsia="Calibri" w:hAnsi="Calibri" w:cs="Calibri"/>
        </w:rPr>
      </w:pPr>
    </w:p>
    <w:p w14:paraId="205C9CD7" w14:textId="77777777" w:rsidR="00E52B41" w:rsidRDefault="00E52B41" w:rsidP="00E52B41">
      <w:pPr>
        <w:outlineLvl w:val="2"/>
        <w:rPr>
          <w:rFonts w:ascii="Calibri" w:hAnsi="Calibri" w:cs="Calibri"/>
        </w:rPr>
      </w:pPr>
    </w:p>
    <w:p w14:paraId="1BF99DBA" w14:textId="77777777" w:rsidR="00E52B41" w:rsidRDefault="00E52B41" w:rsidP="00E52B41">
      <w:pPr>
        <w:outlineLvl w:val="2"/>
        <w:rPr>
          <w:rFonts w:ascii="Calibri" w:hAnsi="Calibri" w:cs="Calibri"/>
        </w:rPr>
      </w:pPr>
    </w:p>
    <w:p w14:paraId="5224B632" w14:textId="77777777" w:rsidR="00E52B41" w:rsidRDefault="00E52B41" w:rsidP="00E52B41">
      <w:pPr>
        <w:outlineLvl w:val="2"/>
        <w:rPr>
          <w:rFonts w:ascii="Calibri" w:hAnsi="Calibri" w:cs="Calibri"/>
        </w:rPr>
      </w:pPr>
    </w:p>
    <w:p w14:paraId="656E7CE5" w14:textId="77777777" w:rsidR="00E52B41" w:rsidRDefault="00E52B41" w:rsidP="00E52B41">
      <w:pPr>
        <w:outlineLvl w:val="2"/>
        <w:rPr>
          <w:rFonts w:ascii="Calibri" w:hAnsi="Calibri" w:cs="Calibri"/>
        </w:rPr>
      </w:pPr>
    </w:p>
    <w:p w14:paraId="5ABA4A23" w14:textId="77777777" w:rsidR="00E52B41" w:rsidRDefault="00E52B41" w:rsidP="00E52B41">
      <w:pPr>
        <w:outlineLvl w:val="2"/>
        <w:rPr>
          <w:rFonts w:ascii="Calibri" w:hAnsi="Calibri" w:cs="Calibri"/>
        </w:rPr>
      </w:pPr>
    </w:p>
    <w:p w14:paraId="37BAFE9A" w14:textId="77777777" w:rsidR="00E52B41" w:rsidRDefault="00E52B41" w:rsidP="00E52B41">
      <w:pPr>
        <w:outlineLvl w:val="2"/>
        <w:rPr>
          <w:rFonts w:ascii="Calibri" w:hAnsi="Calibri" w:cs="Calibri"/>
        </w:rPr>
      </w:pPr>
    </w:p>
    <w:p w14:paraId="1BC62447" w14:textId="77777777" w:rsidR="00E52B41" w:rsidRDefault="00E52B41" w:rsidP="00E52B41">
      <w:pPr>
        <w:outlineLvl w:val="2"/>
        <w:rPr>
          <w:rFonts w:ascii="Calibri" w:hAnsi="Calibri" w:cs="Calibri"/>
        </w:rPr>
      </w:pPr>
    </w:p>
    <w:p w14:paraId="1B6A7277" w14:textId="77777777" w:rsidR="00E52B41" w:rsidRDefault="00E52B41" w:rsidP="00E52B41">
      <w:pPr>
        <w:outlineLvl w:val="2"/>
        <w:rPr>
          <w:rFonts w:ascii="Calibri" w:hAnsi="Calibri" w:cs="Calibri"/>
        </w:rPr>
      </w:pPr>
    </w:p>
    <w:p w14:paraId="28F0CF0C" w14:textId="77777777" w:rsidR="002E77FF" w:rsidRDefault="002E77FF" w:rsidP="00E17D86">
      <w:pPr>
        <w:spacing w:after="0"/>
        <w:outlineLvl w:val="2"/>
        <w:rPr>
          <w:rFonts w:ascii="Calibri" w:hAnsi="Calibri" w:cs="Calibri"/>
        </w:rPr>
      </w:pPr>
    </w:p>
    <w:p w14:paraId="79E706E6" w14:textId="33A3AB56" w:rsidR="00E52B41" w:rsidRPr="00075C03" w:rsidRDefault="00E52B41" w:rsidP="00E17D86">
      <w:pPr>
        <w:spacing w:after="0"/>
        <w:outlineLvl w:val="2"/>
        <w:rPr>
          <w:rFonts w:ascii="Calibri" w:hAnsi="Calibri" w:cs="Calibri"/>
          <w:sz w:val="24"/>
          <w:szCs w:val="24"/>
        </w:rPr>
      </w:pPr>
      <w:r w:rsidRPr="00075C03">
        <w:rPr>
          <w:rFonts w:ascii="Calibri" w:hAnsi="Calibri" w:cs="Calibri"/>
          <w:sz w:val="24"/>
          <w:szCs w:val="24"/>
        </w:rPr>
        <w:lastRenderedPageBreak/>
        <w:t>Bérlemény alaprajza:</w:t>
      </w:r>
    </w:p>
    <w:p w14:paraId="2F00A0D0" w14:textId="77777777" w:rsidR="00E52B41" w:rsidRDefault="00E52B41" w:rsidP="00E17D86">
      <w:pPr>
        <w:spacing w:after="0"/>
        <w:outlineLvl w:val="2"/>
        <w:rPr>
          <w:rFonts w:ascii="Calibri" w:hAnsi="Calibri" w:cs="Calibri"/>
        </w:rPr>
      </w:pPr>
    </w:p>
    <w:p w14:paraId="25E79E4D" w14:textId="77777777" w:rsidR="00FA614D" w:rsidRPr="00315AB6" w:rsidRDefault="00FA614D" w:rsidP="00FA614D">
      <w:pPr>
        <w:pStyle w:val="SBLGARAMOND"/>
      </w:pPr>
      <w:r w:rsidRPr="00315AB6">
        <w:rPr>
          <w:noProof/>
        </w:rPr>
        <w:drawing>
          <wp:anchor distT="0" distB="0" distL="114300" distR="114300" simplePos="0" relativeHeight="251659264" behindDoc="0" locked="0" layoutInCell="1" allowOverlap="1" wp14:anchorId="30D44C99" wp14:editId="7E51D401">
            <wp:simplePos x="0" y="0"/>
            <wp:positionH relativeFrom="margin">
              <wp:posOffset>1330960</wp:posOffset>
            </wp:positionH>
            <wp:positionV relativeFrom="paragraph">
              <wp:posOffset>144145</wp:posOffset>
            </wp:positionV>
            <wp:extent cx="3434316" cy="2741969"/>
            <wp:effectExtent l="0" t="0" r="0" b="1270"/>
            <wp:wrapNone/>
            <wp:docPr id="3" name="Kép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átn.emf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34316" cy="274196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15AB6">
        <w:t>Átnézeti rajz:</w:t>
      </w:r>
    </w:p>
    <w:p w14:paraId="41B0B5A8" w14:textId="77777777" w:rsidR="00FA614D" w:rsidRDefault="00FA614D" w:rsidP="00FA614D">
      <w:pPr>
        <w:pStyle w:val="SBLGARAMOND"/>
      </w:pPr>
    </w:p>
    <w:p w14:paraId="3335C506" w14:textId="77777777" w:rsidR="00FA614D" w:rsidRDefault="00FA614D" w:rsidP="00FA614D">
      <w:pPr>
        <w:pStyle w:val="SBLGARAMOND"/>
      </w:pPr>
    </w:p>
    <w:p w14:paraId="46261DC2" w14:textId="32774D92" w:rsidR="00E52B41" w:rsidRPr="00114F8E" w:rsidRDefault="00E52B41" w:rsidP="00E52B41">
      <w:pPr>
        <w:pStyle w:val="Nincstrkz"/>
      </w:pPr>
    </w:p>
    <w:p w14:paraId="3F507F48" w14:textId="77777777" w:rsidR="00E52B41" w:rsidRPr="00493360" w:rsidRDefault="00E52B41" w:rsidP="00E52B41">
      <w:pPr>
        <w:pStyle w:val="Nincstrkz"/>
      </w:pPr>
    </w:p>
    <w:p w14:paraId="0E2FC4E7" w14:textId="77777777" w:rsidR="00E52B41" w:rsidRPr="00493360" w:rsidRDefault="00E52B41" w:rsidP="00E52B41">
      <w:pPr>
        <w:pStyle w:val="Nincstrkz"/>
      </w:pPr>
    </w:p>
    <w:p w14:paraId="59A179EE" w14:textId="77777777" w:rsidR="00E52B41" w:rsidRDefault="00E52B41" w:rsidP="00E52B41">
      <w:pPr>
        <w:pStyle w:val="Nincstrkz"/>
      </w:pPr>
    </w:p>
    <w:p w14:paraId="22CF7927" w14:textId="77777777" w:rsidR="00E52B41" w:rsidRDefault="00E52B41" w:rsidP="00E52B41">
      <w:pPr>
        <w:pStyle w:val="Nincstrkz"/>
      </w:pPr>
    </w:p>
    <w:p w14:paraId="0C6790E8" w14:textId="77777777" w:rsidR="00E52B41" w:rsidRDefault="00E52B41" w:rsidP="00E52B41">
      <w:pPr>
        <w:pStyle w:val="Nincstrkz"/>
      </w:pPr>
    </w:p>
    <w:p w14:paraId="7C2ECF8C" w14:textId="77777777" w:rsidR="00E52B41" w:rsidRDefault="00E52B41" w:rsidP="00E52B41">
      <w:pPr>
        <w:pStyle w:val="Nincstrkz"/>
      </w:pPr>
    </w:p>
    <w:p w14:paraId="0062A2FA" w14:textId="77777777" w:rsidR="00E52B41" w:rsidRDefault="00E52B41" w:rsidP="00E52B41">
      <w:pPr>
        <w:pStyle w:val="Nincstrkz"/>
      </w:pPr>
    </w:p>
    <w:p w14:paraId="63130737" w14:textId="77777777" w:rsidR="00E52B41" w:rsidRDefault="00E52B41" w:rsidP="00E52B41">
      <w:pPr>
        <w:pStyle w:val="Nincstrkz"/>
      </w:pPr>
    </w:p>
    <w:p w14:paraId="6C08C43D" w14:textId="77777777" w:rsidR="00E52B41" w:rsidRPr="009F4DDB" w:rsidRDefault="00E52B41" w:rsidP="00E17D86">
      <w:pPr>
        <w:spacing w:after="0"/>
        <w:outlineLvl w:val="2"/>
        <w:rPr>
          <w:rFonts w:ascii="Calibri" w:hAnsi="Calibri" w:cs="Calibri"/>
        </w:rPr>
      </w:pPr>
    </w:p>
    <w:p w14:paraId="2833B8B3" w14:textId="77777777" w:rsidR="00FA614D" w:rsidRDefault="00FA614D" w:rsidP="00E17D86">
      <w:pPr>
        <w:spacing w:after="0"/>
        <w:outlineLvl w:val="2"/>
        <w:rPr>
          <w:rFonts w:ascii="Calibri" w:hAnsi="Calibri" w:cs="Calibri"/>
          <w:sz w:val="24"/>
          <w:szCs w:val="24"/>
        </w:rPr>
      </w:pPr>
    </w:p>
    <w:p w14:paraId="5E886463" w14:textId="77777777" w:rsidR="00FA614D" w:rsidRDefault="00FA614D" w:rsidP="00E17D86">
      <w:pPr>
        <w:spacing w:after="0"/>
        <w:outlineLvl w:val="2"/>
        <w:rPr>
          <w:rFonts w:ascii="Calibri" w:hAnsi="Calibri" w:cs="Calibri"/>
          <w:sz w:val="24"/>
          <w:szCs w:val="24"/>
        </w:rPr>
      </w:pPr>
    </w:p>
    <w:p w14:paraId="186398E6" w14:textId="6AF241B0" w:rsidR="00FA614D" w:rsidRDefault="00FA614D" w:rsidP="00E17D86">
      <w:pPr>
        <w:spacing w:after="0"/>
        <w:outlineLvl w:val="2"/>
        <w:rPr>
          <w:rFonts w:ascii="Calibri" w:hAnsi="Calibri" w:cs="Calibri"/>
          <w:sz w:val="24"/>
          <w:szCs w:val="24"/>
        </w:rPr>
      </w:pPr>
    </w:p>
    <w:p w14:paraId="1D31D51C" w14:textId="77777777" w:rsidR="00836F70" w:rsidRDefault="00836F70" w:rsidP="00836F70">
      <w:pPr>
        <w:pStyle w:val="SBLGARAMOND"/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78B43973" wp14:editId="350CDB67">
            <wp:simplePos x="0" y="0"/>
            <wp:positionH relativeFrom="margin">
              <wp:align>left</wp:align>
            </wp:positionH>
            <wp:positionV relativeFrom="paragraph">
              <wp:posOffset>171480</wp:posOffset>
            </wp:positionV>
            <wp:extent cx="6972078" cy="2987748"/>
            <wp:effectExtent l="0" t="0" r="0" b="0"/>
            <wp:wrapNone/>
            <wp:docPr id="6" name="Kép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Bosny8_alapr.emf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72078" cy="298774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>Alaprajz:</w:t>
      </w:r>
    </w:p>
    <w:p w14:paraId="1BC95722" w14:textId="77777777" w:rsidR="00836F70" w:rsidRDefault="00836F70" w:rsidP="00836F70">
      <w:pPr>
        <w:pStyle w:val="SBLGARAMOND"/>
      </w:pPr>
    </w:p>
    <w:p w14:paraId="16208387" w14:textId="77777777" w:rsidR="00836F70" w:rsidRDefault="00836F70" w:rsidP="00836F70">
      <w:pPr>
        <w:pStyle w:val="SBLGARAMOND"/>
      </w:pPr>
    </w:p>
    <w:p w14:paraId="78629327" w14:textId="77777777" w:rsidR="00836F70" w:rsidRDefault="00836F70" w:rsidP="00836F70">
      <w:pPr>
        <w:pStyle w:val="SBLGARAMOND"/>
      </w:pPr>
    </w:p>
    <w:p w14:paraId="6ACEDE44" w14:textId="77777777" w:rsidR="00836F70" w:rsidRDefault="00836F70" w:rsidP="00E17D86">
      <w:pPr>
        <w:spacing w:after="0"/>
        <w:outlineLvl w:val="2"/>
        <w:rPr>
          <w:rFonts w:ascii="Calibri" w:hAnsi="Calibri" w:cs="Calibri"/>
          <w:sz w:val="24"/>
          <w:szCs w:val="24"/>
        </w:rPr>
      </w:pPr>
    </w:p>
    <w:p w14:paraId="101FA58A" w14:textId="77777777" w:rsidR="00FA614D" w:rsidRDefault="00FA614D" w:rsidP="00E17D86">
      <w:pPr>
        <w:spacing w:after="0"/>
        <w:outlineLvl w:val="2"/>
        <w:rPr>
          <w:rFonts w:ascii="Calibri" w:hAnsi="Calibri" w:cs="Calibri"/>
          <w:sz w:val="24"/>
          <w:szCs w:val="24"/>
        </w:rPr>
      </w:pPr>
    </w:p>
    <w:p w14:paraId="0CD24B26" w14:textId="77777777" w:rsidR="00FA614D" w:rsidRDefault="00FA614D" w:rsidP="00E17D86">
      <w:pPr>
        <w:spacing w:after="0"/>
        <w:outlineLvl w:val="2"/>
        <w:rPr>
          <w:rFonts w:ascii="Calibri" w:hAnsi="Calibri" w:cs="Calibri"/>
          <w:sz w:val="24"/>
          <w:szCs w:val="24"/>
        </w:rPr>
      </w:pPr>
    </w:p>
    <w:p w14:paraId="7188639D" w14:textId="77777777" w:rsidR="00FA614D" w:rsidRDefault="00FA614D" w:rsidP="00E17D86">
      <w:pPr>
        <w:spacing w:after="0"/>
        <w:outlineLvl w:val="2"/>
        <w:rPr>
          <w:rFonts w:ascii="Calibri" w:hAnsi="Calibri" w:cs="Calibri"/>
          <w:sz w:val="24"/>
          <w:szCs w:val="24"/>
        </w:rPr>
      </w:pPr>
    </w:p>
    <w:p w14:paraId="1244A1EF" w14:textId="77777777" w:rsidR="00FA614D" w:rsidRDefault="00FA614D" w:rsidP="00E17D86">
      <w:pPr>
        <w:spacing w:after="0"/>
        <w:outlineLvl w:val="2"/>
        <w:rPr>
          <w:rFonts w:ascii="Calibri" w:hAnsi="Calibri" w:cs="Calibri"/>
          <w:sz w:val="24"/>
          <w:szCs w:val="24"/>
        </w:rPr>
      </w:pPr>
    </w:p>
    <w:p w14:paraId="4FA2A911" w14:textId="77777777" w:rsidR="00FA614D" w:rsidRDefault="00FA614D" w:rsidP="00E17D86">
      <w:pPr>
        <w:spacing w:after="0"/>
        <w:outlineLvl w:val="2"/>
        <w:rPr>
          <w:rFonts w:ascii="Calibri" w:hAnsi="Calibri" w:cs="Calibri"/>
          <w:sz w:val="24"/>
          <w:szCs w:val="24"/>
        </w:rPr>
      </w:pPr>
    </w:p>
    <w:p w14:paraId="70E88039" w14:textId="77777777" w:rsidR="00FA614D" w:rsidRDefault="00FA614D" w:rsidP="00E17D86">
      <w:pPr>
        <w:spacing w:after="0"/>
        <w:outlineLvl w:val="2"/>
        <w:rPr>
          <w:rFonts w:ascii="Calibri" w:hAnsi="Calibri" w:cs="Calibri"/>
          <w:sz w:val="24"/>
          <w:szCs w:val="24"/>
        </w:rPr>
      </w:pPr>
    </w:p>
    <w:p w14:paraId="6CD9D472" w14:textId="77777777" w:rsidR="00FA614D" w:rsidRDefault="00FA614D" w:rsidP="00E17D86">
      <w:pPr>
        <w:spacing w:after="0"/>
        <w:outlineLvl w:val="2"/>
        <w:rPr>
          <w:rFonts w:ascii="Calibri" w:hAnsi="Calibri" w:cs="Calibri"/>
          <w:sz w:val="24"/>
          <w:szCs w:val="24"/>
        </w:rPr>
      </w:pPr>
    </w:p>
    <w:p w14:paraId="6125EF49" w14:textId="77777777" w:rsidR="00FA614D" w:rsidRDefault="00FA614D" w:rsidP="00E17D86">
      <w:pPr>
        <w:spacing w:after="0"/>
        <w:outlineLvl w:val="2"/>
        <w:rPr>
          <w:rFonts w:ascii="Calibri" w:hAnsi="Calibri" w:cs="Calibri"/>
          <w:sz w:val="24"/>
          <w:szCs w:val="24"/>
        </w:rPr>
      </w:pPr>
    </w:p>
    <w:p w14:paraId="140DA310" w14:textId="77777777" w:rsidR="00FA614D" w:rsidRDefault="00FA614D" w:rsidP="00E17D86">
      <w:pPr>
        <w:spacing w:after="0"/>
        <w:outlineLvl w:val="2"/>
        <w:rPr>
          <w:rFonts w:ascii="Calibri" w:hAnsi="Calibri" w:cs="Calibri"/>
          <w:sz w:val="24"/>
          <w:szCs w:val="24"/>
        </w:rPr>
      </w:pPr>
    </w:p>
    <w:p w14:paraId="1B13B006" w14:textId="77777777" w:rsidR="00FA614D" w:rsidRDefault="00FA614D" w:rsidP="00E17D86">
      <w:pPr>
        <w:spacing w:after="0"/>
        <w:outlineLvl w:val="2"/>
        <w:rPr>
          <w:rFonts w:ascii="Calibri" w:hAnsi="Calibri" w:cs="Calibri"/>
          <w:sz w:val="24"/>
          <w:szCs w:val="24"/>
        </w:rPr>
      </w:pPr>
    </w:p>
    <w:p w14:paraId="0E9C4A6E" w14:textId="77777777" w:rsidR="00FA614D" w:rsidRDefault="00FA614D" w:rsidP="00E17D86">
      <w:pPr>
        <w:spacing w:after="0"/>
        <w:outlineLvl w:val="2"/>
        <w:rPr>
          <w:rFonts w:ascii="Calibri" w:hAnsi="Calibri" w:cs="Calibri"/>
          <w:sz w:val="24"/>
          <w:szCs w:val="24"/>
        </w:rPr>
      </w:pPr>
    </w:p>
    <w:p w14:paraId="275D38AB" w14:textId="460F89AB" w:rsidR="00E52B41" w:rsidRPr="00216A01" w:rsidRDefault="00E52B41" w:rsidP="00E17D86">
      <w:pPr>
        <w:spacing w:after="0"/>
        <w:outlineLvl w:val="2"/>
        <w:rPr>
          <w:rFonts w:ascii="Calibri" w:hAnsi="Calibri" w:cs="Calibri"/>
          <w:sz w:val="24"/>
          <w:szCs w:val="24"/>
        </w:rPr>
      </w:pPr>
      <w:r w:rsidRPr="00216A01">
        <w:rPr>
          <w:rFonts w:ascii="Calibri" w:hAnsi="Calibri" w:cs="Calibri"/>
          <w:sz w:val="24"/>
          <w:szCs w:val="24"/>
        </w:rPr>
        <w:t>Készítette: Ingatlanhasznosítási Osztály</w:t>
      </w:r>
    </w:p>
    <w:p w14:paraId="3E53D02A" w14:textId="77777777" w:rsidR="00E52B41" w:rsidRPr="00216A01" w:rsidRDefault="00E52B41" w:rsidP="00E17D86">
      <w:pPr>
        <w:spacing w:after="0"/>
        <w:outlineLvl w:val="2"/>
        <w:rPr>
          <w:rFonts w:ascii="Calibri" w:hAnsi="Calibri" w:cs="Calibri"/>
          <w:sz w:val="24"/>
          <w:szCs w:val="24"/>
        </w:rPr>
      </w:pPr>
      <w:r w:rsidRPr="00216A01">
        <w:rPr>
          <w:rFonts w:ascii="Calibri" w:hAnsi="Calibri" w:cs="Calibri"/>
          <w:sz w:val="24"/>
          <w:szCs w:val="24"/>
        </w:rPr>
        <w:t>Készült:</w:t>
      </w:r>
      <w:r w:rsidR="007027C2" w:rsidRPr="00216A01">
        <w:rPr>
          <w:rFonts w:ascii="Calibri" w:hAnsi="Calibri" w:cs="Calibri"/>
          <w:sz w:val="24"/>
          <w:szCs w:val="24"/>
        </w:rPr>
        <w:t xml:space="preserve"> 202</w:t>
      </w:r>
      <w:r w:rsidR="0064156B">
        <w:rPr>
          <w:rFonts w:ascii="Calibri" w:hAnsi="Calibri" w:cs="Calibri"/>
          <w:sz w:val="24"/>
          <w:szCs w:val="24"/>
        </w:rPr>
        <w:t>5</w:t>
      </w:r>
      <w:r w:rsidR="007027C2" w:rsidRPr="00216A01">
        <w:rPr>
          <w:rFonts w:ascii="Calibri" w:hAnsi="Calibri" w:cs="Calibri"/>
          <w:sz w:val="24"/>
          <w:szCs w:val="24"/>
        </w:rPr>
        <w:t xml:space="preserve">. </w:t>
      </w:r>
      <w:r w:rsidR="0064156B">
        <w:rPr>
          <w:rFonts w:ascii="Calibri" w:hAnsi="Calibri" w:cs="Calibri"/>
          <w:sz w:val="24"/>
          <w:szCs w:val="24"/>
        </w:rPr>
        <w:t>január</w:t>
      </w:r>
      <w:r w:rsidR="00E17D86" w:rsidRPr="00216A01">
        <w:rPr>
          <w:rFonts w:ascii="Calibri" w:hAnsi="Calibri" w:cs="Calibri"/>
          <w:sz w:val="24"/>
          <w:szCs w:val="24"/>
        </w:rPr>
        <w:t xml:space="preserve"> </w:t>
      </w:r>
    </w:p>
    <w:p w14:paraId="30659F25" w14:textId="77777777" w:rsidR="008D5A66" w:rsidRDefault="008D5A66">
      <w:pPr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sectPr w:rsidR="008D5A66" w:rsidSect="00B564DB">
      <w:footerReference w:type="default" r:id="rId12"/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0BBD27" w14:textId="77777777" w:rsidR="00121348" w:rsidRDefault="00121348" w:rsidP="00C01EE0">
      <w:pPr>
        <w:spacing w:after="0" w:line="240" w:lineRule="auto"/>
      </w:pPr>
      <w:r>
        <w:separator/>
      </w:r>
    </w:p>
  </w:endnote>
  <w:endnote w:type="continuationSeparator" w:id="0">
    <w:p w14:paraId="72DB6CAD" w14:textId="77777777" w:rsidR="00121348" w:rsidRDefault="00121348" w:rsidP="00C01E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entury">
    <w:panose1 w:val="020406040505050203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81402160"/>
      <w:docPartObj>
        <w:docPartGallery w:val="Page Numbers (Bottom of Page)"/>
        <w:docPartUnique/>
      </w:docPartObj>
    </w:sdtPr>
    <w:sdtContent>
      <w:p w14:paraId="2A6202A9" w14:textId="77777777" w:rsidR="00C01EE0" w:rsidRDefault="00C01EE0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616D0">
          <w:rPr>
            <w:noProof/>
          </w:rPr>
          <w:t>9</w:t>
        </w:r>
        <w:r>
          <w:fldChar w:fldCharType="end"/>
        </w:r>
      </w:p>
    </w:sdtContent>
  </w:sdt>
  <w:p w14:paraId="0D0CC3DF" w14:textId="77777777" w:rsidR="00C01EE0" w:rsidRDefault="00C01EE0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1EBDB9" w14:textId="77777777" w:rsidR="00121348" w:rsidRDefault="00121348" w:rsidP="00C01EE0">
      <w:pPr>
        <w:spacing w:after="0" w:line="240" w:lineRule="auto"/>
      </w:pPr>
      <w:r>
        <w:separator/>
      </w:r>
    </w:p>
  </w:footnote>
  <w:footnote w:type="continuationSeparator" w:id="0">
    <w:p w14:paraId="2D76BA00" w14:textId="77777777" w:rsidR="00121348" w:rsidRDefault="00121348" w:rsidP="00C01EE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765B0"/>
    <w:multiLevelType w:val="hybridMultilevel"/>
    <w:tmpl w:val="95101448"/>
    <w:lvl w:ilvl="0" w:tplc="040E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003F259C"/>
    <w:multiLevelType w:val="hybridMultilevel"/>
    <w:tmpl w:val="3B2EA0A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E03704"/>
    <w:multiLevelType w:val="hybridMultilevel"/>
    <w:tmpl w:val="D876DF16"/>
    <w:lvl w:ilvl="0" w:tplc="040E0001">
      <w:start w:val="1"/>
      <w:numFmt w:val="bullet"/>
      <w:lvlText w:val=""/>
      <w:lvlJc w:val="left"/>
      <w:pPr>
        <w:ind w:left="19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" w15:restartNumberingAfterBreak="0">
    <w:nsid w:val="17461785"/>
    <w:multiLevelType w:val="multilevel"/>
    <w:tmpl w:val="7CB80404"/>
    <w:lvl w:ilvl="0">
      <w:start w:val="1"/>
      <w:numFmt w:val="decimal"/>
      <w:lvlText w:val="%1."/>
      <w:lvlJc w:val="left"/>
      <w:pPr>
        <w:ind w:left="786" w:hanging="360"/>
      </w:pPr>
    </w:lvl>
    <w:lvl w:ilvl="1">
      <w:start w:val="4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</w:rPr>
    </w:lvl>
  </w:abstractNum>
  <w:abstractNum w:abstractNumId="4" w15:restartNumberingAfterBreak="0">
    <w:nsid w:val="1F122306"/>
    <w:multiLevelType w:val="multilevel"/>
    <w:tmpl w:val="79343C2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282B42AB"/>
    <w:multiLevelType w:val="hybridMultilevel"/>
    <w:tmpl w:val="9BDE0F1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3A1CEC"/>
    <w:multiLevelType w:val="hybridMultilevel"/>
    <w:tmpl w:val="2A3CB38C"/>
    <w:lvl w:ilvl="0" w:tplc="040E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33200CED"/>
    <w:multiLevelType w:val="hybridMultilevel"/>
    <w:tmpl w:val="6674F114"/>
    <w:lvl w:ilvl="0" w:tplc="040E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8" w15:restartNumberingAfterBreak="0">
    <w:nsid w:val="407A4B6F"/>
    <w:multiLevelType w:val="hybridMultilevel"/>
    <w:tmpl w:val="E9D05644"/>
    <w:lvl w:ilvl="0" w:tplc="040E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439E4BBB"/>
    <w:multiLevelType w:val="hybridMultilevel"/>
    <w:tmpl w:val="19FADB3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849611E"/>
    <w:multiLevelType w:val="hybridMultilevel"/>
    <w:tmpl w:val="0A70EDBA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0E60D62">
      <w:start w:val="1"/>
      <w:numFmt w:val="lowerLetter"/>
      <w:lvlText w:val="%3.)"/>
      <w:lvlJc w:val="left"/>
      <w:pPr>
        <w:ind w:left="2685" w:hanging="705"/>
      </w:pPr>
      <w:rPr>
        <w:rFonts w:hint="default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971383E"/>
    <w:multiLevelType w:val="hybridMultilevel"/>
    <w:tmpl w:val="CC28CBF8"/>
    <w:lvl w:ilvl="0" w:tplc="040E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2" w15:restartNumberingAfterBreak="0">
    <w:nsid w:val="50510157"/>
    <w:multiLevelType w:val="hybridMultilevel"/>
    <w:tmpl w:val="A23C56D2"/>
    <w:lvl w:ilvl="0" w:tplc="040E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3" w15:restartNumberingAfterBreak="0">
    <w:nsid w:val="53D66D04"/>
    <w:multiLevelType w:val="hybridMultilevel"/>
    <w:tmpl w:val="F3E2EA06"/>
    <w:lvl w:ilvl="0" w:tplc="040E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4" w15:restartNumberingAfterBreak="0">
    <w:nsid w:val="630B5A14"/>
    <w:multiLevelType w:val="hybridMultilevel"/>
    <w:tmpl w:val="EF96E63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E3B183B"/>
    <w:multiLevelType w:val="hybridMultilevel"/>
    <w:tmpl w:val="94644BD6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7DE20F5C"/>
    <w:multiLevelType w:val="hybridMultilevel"/>
    <w:tmpl w:val="E45064A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0308760">
    <w:abstractNumId w:val="10"/>
  </w:num>
  <w:num w:numId="2" w16cid:durableId="2116056460">
    <w:abstractNumId w:val="15"/>
  </w:num>
  <w:num w:numId="3" w16cid:durableId="2100326809">
    <w:abstractNumId w:val="5"/>
  </w:num>
  <w:num w:numId="4" w16cid:durableId="132060363">
    <w:abstractNumId w:val="13"/>
  </w:num>
  <w:num w:numId="5" w16cid:durableId="905456477">
    <w:abstractNumId w:val="3"/>
  </w:num>
  <w:num w:numId="6" w16cid:durableId="481580603">
    <w:abstractNumId w:val="4"/>
  </w:num>
  <w:num w:numId="7" w16cid:durableId="1373923930">
    <w:abstractNumId w:val="2"/>
  </w:num>
  <w:num w:numId="8" w16cid:durableId="1196188545">
    <w:abstractNumId w:val="7"/>
  </w:num>
  <w:num w:numId="9" w16cid:durableId="1301379920">
    <w:abstractNumId w:val="8"/>
  </w:num>
  <w:num w:numId="10" w16cid:durableId="1447046235">
    <w:abstractNumId w:val="16"/>
  </w:num>
  <w:num w:numId="11" w16cid:durableId="2128888812">
    <w:abstractNumId w:val="0"/>
  </w:num>
  <w:num w:numId="12" w16cid:durableId="1976258898">
    <w:abstractNumId w:val="14"/>
  </w:num>
  <w:num w:numId="13" w16cid:durableId="586034857">
    <w:abstractNumId w:val="11"/>
  </w:num>
  <w:num w:numId="14" w16cid:durableId="1224951807">
    <w:abstractNumId w:val="9"/>
  </w:num>
  <w:num w:numId="15" w16cid:durableId="1359353028">
    <w:abstractNumId w:val="12"/>
  </w:num>
  <w:num w:numId="16" w16cid:durableId="1948076416">
    <w:abstractNumId w:val="6"/>
  </w:num>
  <w:num w:numId="17" w16cid:durableId="4516745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4428"/>
    <w:rsid w:val="00020EFF"/>
    <w:rsid w:val="00024A72"/>
    <w:rsid w:val="00024C8C"/>
    <w:rsid w:val="000334D2"/>
    <w:rsid w:val="000401AF"/>
    <w:rsid w:val="00047133"/>
    <w:rsid w:val="00060942"/>
    <w:rsid w:val="000620F2"/>
    <w:rsid w:val="00075C03"/>
    <w:rsid w:val="0008176A"/>
    <w:rsid w:val="000938BE"/>
    <w:rsid w:val="00095368"/>
    <w:rsid w:val="000C3B73"/>
    <w:rsid w:val="000D6F4A"/>
    <w:rsid w:val="000E389D"/>
    <w:rsid w:val="000F5206"/>
    <w:rsid w:val="000F71ED"/>
    <w:rsid w:val="00102A24"/>
    <w:rsid w:val="00113D1A"/>
    <w:rsid w:val="00115164"/>
    <w:rsid w:val="00120FFA"/>
    <w:rsid w:val="00121348"/>
    <w:rsid w:val="001430C5"/>
    <w:rsid w:val="00145DEC"/>
    <w:rsid w:val="0014794B"/>
    <w:rsid w:val="00172700"/>
    <w:rsid w:val="00174E97"/>
    <w:rsid w:val="00195C95"/>
    <w:rsid w:val="001B05A8"/>
    <w:rsid w:val="001D0854"/>
    <w:rsid w:val="001D5D3D"/>
    <w:rsid w:val="001D6D84"/>
    <w:rsid w:val="001D7723"/>
    <w:rsid w:val="001F4A57"/>
    <w:rsid w:val="001F7BAB"/>
    <w:rsid w:val="0020096A"/>
    <w:rsid w:val="00202A81"/>
    <w:rsid w:val="0020450C"/>
    <w:rsid w:val="0021435C"/>
    <w:rsid w:val="00216A01"/>
    <w:rsid w:val="0022121A"/>
    <w:rsid w:val="002230BF"/>
    <w:rsid w:val="002232D0"/>
    <w:rsid w:val="00224E5F"/>
    <w:rsid w:val="00225BD5"/>
    <w:rsid w:val="00225D7C"/>
    <w:rsid w:val="00260DAE"/>
    <w:rsid w:val="002672E5"/>
    <w:rsid w:val="00280D72"/>
    <w:rsid w:val="002860F1"/>
    <w:rsid w:val="002932EF"/>
    <w:rsid w:val="002A6DB2"/>
    <w:rsid w:val="002B78C4"/>
    <w:rsid w:val="002E25C4"/>
    <w:rsid w:val="002E77FF"/>
    <w:rsid w:val="003016CC"/>
    <w:rsid w:val="00304881"/>
    <w:rsid w:val="003122EF"/>
    <w:rsid w:val="00315AB6"/>
    <w:rsid w:val="0032270B"/>
    <w:rsid w:val="003331B9"/>
    <w:rsid w:val="00335A63"/>
    <w:rsid w:val="00342992"/>
    <w:rsid w:val="00342E93"/>
    <w:rsid w:val="00350182"/>
    <w:rsid w:val="003551D0"/>
    <w:rsid w:val="003553D9"/>
    <w:rsid w:val="00362380"/>
    <w:rsid w:val="00362534"/>
    <w:rsid w:val="00380B7C"/>
    <w:rsid w:val="00384B3E"/>
    <w:rsid w:val="003956C1"/>
    <w:rsid w:val="003B18A4"/>
    <w:rsid w:val="003C12B1"/>
    <w:rsid w:val="003C1A3E"/>
    <w:rsid w:val="003E29A3"/>
    <w:rsid w:val="003E5EFF"/>
    <w:rsid w:val="003E6091"/>
    <w:rsid w:val="00402B79"/>
    <w:rsid w:val="00402D7B"/>
    <w:rsid w:val="00416A68"/>
    <w:rsid w:val="00420520"/>
    <w:rsid w:val="004242AB"/>
    <w:rsid w:val="00426993"/>
    <w:rsid w:val="00431EB3"/>
    <w:rsid w:val="00452450"/>
    <w:rsid w:val="00457E27"/>
    <w:rsid w:val="004634D4"/>
    <w:rsid w:val="00464BF3"/>
    <w:rsid w:val="00472CAF"/>
    <w:rsid w:val="00492A00"/>
    <w:rsid w:val="004943DA"/>
    <w:rsid w:val="004958A1"/>
    <w:rsid w:val="004B1B67"/>
    <w:rsid w:val="004B6C2E"/>
    <w:rsid w:val="004B7216"/>
    <w:rsid w:val="004C3BDD"/>
    <w:rsid w:val="004C50BE"/>
    <w:rsid w:val="004D0890"/>
    <w:rsid w:val="004D555C"/>
    <w:rsid w:val="005074F1"/>
    <w:rsid w:val="005113AB"/>
    <w:rsid w:val="005153F9"/>
    <w:rsid w:val="00517719"/>
    <w:rsid w:val="00531509"/>
    <w:rsid w:val="00532629"/>
    <w:rsid w:val="00532B70"/>
    <w:rsid w:val="00547C5D"/>
    <w:rsid w:val="00551455"/>
    <w:rsid w:val="00551E64"/>
    <w:rsid w:val="0055509D"/>
    <w:rsid w:val="0055626D"/>
    <w:rsid w:val="005811C7"/>
    <w:rsid w:val="00581A67"/>
    <w:rsid w:val="00585527"/>
    <w:rsid w:val="00587496"/>
    <w:rsid w:val="00591105"/>
    <w:rsid w:val="005A4E18"/>
    <w:rsid w:val="005B4EA9"/>
    <w:rsid w:val="005C1368"/>
    <w:rsid w:val="005C491B"/>
    <w:rsid w:val="005E23BC"/>
    <w:rsid w:val="005F01AB"/>
    <w:rsid w:val="005F4D8F"/>
    <w:rsid w:val="006040EC"/>
    <w:rsid w:val="0061176E"/>
    <w:rsid w:val="00616A2D"/>
    <w:rsid w:val="00630032"/>
    <w:rsid w:val="00633DC5"/>
    <w:rsid w:val="0064156B"/>
    <w:rsid w:val="006601B2"/>
    <w:rsid w:val="00670B91"/>
    <w:rsid w:val="006724D0"/>
    <w:rsid w:val="00673049"/>
    <w:rsid w:val="00673192"/>
    <w:rsid w:val="0068438D"/>
    <w:rsid w:val="00695608"/>
    <w:rsid w:val="006971E5"/>
    <w:rsid w:val="00697B34"/>
    <w:rsid w:val="006A59D2"/>
    <w:rsid w:val="006B076E"/>
    <w:rsid w:val="006C0B12"/>
    <w:rsid w:val="006C4C57"/>
    <w:rsid w:val="006D51EE"/>
    <w:rsid w:val="006F57AD"/>
    <w:rsid w:val="007027C2"/>
    <w:rsid w:val="007103F0"/>
    <w:rsid w:val="00722DB2"/>
    <w:rsid w:val="00761C30"/>
    <w:rsid w:val="00774E8E"/>
    <w:rsid w:val="007A77DC"/>
    <w:rsid w:val="007B3AFD"/>
    <w:rsid w:val="007E6556"/>
    <w:rsid w:val="007F0573"/>
    <w:rsid w:val="008004F9"/>
    <w:rsid w:val="00834D80"/>
    <w:rsid w:val="00836A6C"/>
    <w:rsid w:val="00836F70"/>
    <w:rsid w:val="00840D3B"/>
    <w:rsid w:val="0086703C"/>
    <w:rsid w:val="00871B2A"/>
    <w:rsid w:val="00875A54"/>
    <w:rsid w:val="00875FE3"/>
    <w:rsid w:val="00882605"/>
    <w:rsid w:val="00891015"/>
    <w:rsid w:val="0089719D"/>
    <w:rsid w:val="008C1FC2"/>
    <w:rsid w:val="008C4F41"/>
    <w:rsid w:val="008C7A25"/>
    <w:rsid w:val="008D5A66"/>
    <w:rsid w:val="008E608F"/>
    <w:rsid w:val="009051FA"/>
    <w:rsid w:val="00913BCE"/>
    <w:rsid w:val="00914D30"/>
    <w:rsid w:val="009168EA"/>
    <w:rsid w:val="009203C6"/>
    <w:rsid w:val="00921DF3"/>
    <w:rsid w:val="009350B3"/>
    <w:rsid w:val="00942A43"/>
    <w:rsid w:val="00945AE2"/>
    <w:rsid w:val="009478E3"/>
    <w:rsid w:val="00951011"/>
    <w:rsid w:val="00954DA2"/>
    <w:rsid w:val="00973D73"/>
    <w:rsid w:val="0099556A"/>
    <w:rsid w:val="00997682"/>
    <w:rsid w:val="009A0A09"/>
    <w:rsid w:val="009A6CB6"/>
    <w:rsid w:val="009B710C"/>
    <w:rsid w:val="009C0BF1"/>
    <w:rsid w:val="009C550A"/>
    <w:rsid w:val="009D0A19"/>
    <w:rsid w:val="009D6E6D"/>
    <w:rsid w:val="009D6F2A"/>
    <w:rsid w:val="009E0AF1"/>
    <w:rsid w:val="009F5E77"/>
    <w:rsid w:val="009F687B"/>
    <w:rsid w:val="00A058CC"/>
    <w:rsid w:val="00A1021C"/>
    <w:rsid w:val="00A417B7"/>
    <w:rsid w:val="00A44428"/>
    <w:rsid w:val="00A56AC4"/>
    <w:rsid w:val="00A67883"/>
    <w:rsid w:val="00A77501"/>
    <w:rsid w:val="00A80485"/>
    <w:rsid w:val="00A804BA"/>
    <w:rsid w:val="00AA1356"/>
    <w:rsid w:val="00AB243D"/>
    <w:rsid w:val="00AC160C"/>
    <w:rsid w:val="00AC6C2A"/>
    <w:rsid w:val="00AD4EAB"/>
    <w:rsid w:val="00AF020E"/>
    <w:rsid w:val="00B07194"/>
    <w:rsid w:val="00B13F2E"/>
    <w:rsid w:val="00B22B3A"/>
    <w:rsid w:val="00B22C51"/>
    <w:rsid w:val="00B564DB"/>
    <w:rsid w:val="00B6337B"/>
    <w:rsid w:val="00B63EF1"/>
    <w:rsid w:val="00B94E27"/>
    <w:rsid w:val="00B96243"/>
    <w:rsid w:val="00B96F7E"/>
    <w:rsid w:val="00BA3E1C"/>
    <w:rsid w:val="00BB52E0"/>
    <w:rsid w:val="00BC32B1"/>
    <w:rsid w:val="00BC47F0"/>
    <w:rsid w:val="00BC79B5"/>
    <w:rsid w:val="00BD31C2"/>
    <w:rsid w:val="00BD535D"/>
    <w:rsid w:val="00BE594C"/>
    <w:rsid w:val="00C009A2"/>
    <w:rsid w:val="00C01EE0"/>
    <w:rsid w:val="00C068F9"/>
    <w:rsid w:val="00C11FCF"/>
    <w:rsid w:val="00C1652B"/>
    <w:rsid w:val="00C278B5"/>
    <w:rsid w:val="00C34CD1"/>
    <w:rsid w:val="00C468C3"/>
    <w:rsid w:val="00C47CD6"/>
    <w:rsid w:val="00C567A0"/>
    <w:rsid w:val="00C56C1B"/>
    <w:rsid w:val="00C60E32"/>
    <w:rsid w:val="00C616D0"/>
    <w:rsid w:val="00C86D7B"/>
    <w:rsid w:val="00C91AE0"/>
    <w:rsid w:val="00C93C9F"/>
    <w:rsid w:val="00CC2667"/>
    <w:rsid w:val="00CD68ED"/>
    <w:rsid w:val="00CE169D"/>
    <w:rsid w:val="00CE2889"/>
    <w:rsid w:val="00CE6760"/>
    <w:rsid w:val="00CF4E64"/>
    <w:rsid w:val="00D27470"/>
    <w:rsid w:val="00D322DA"/>
    <w:rsid w:val="00D40070"/>
    <w:rsid w:val="00D4124A"/>
    <w:rsid w:val="00D472C0"/>
    <w:rsid w:val="00D545D6"/>
    <w:rsid w:val="00D64053"/>
    <w:rsid w:val="00D84275"/>
    <w:rsid w:val="00D865CB"/>
    <w:rsid w:val="00D96D0D"/>
    <w:rsid w:val="00DA1FE1"/>
    <w:rsid w:val="00DB38E0"/>
    <w:rsid w:val="00DD4C09"/>
    <w:rsid w:val="00E107AD"/>
    <w:rsid w:val="00E12009"/>
    <w:rsid w:val="00E12180"/>
    <w:rsid w:val="00E1473E"/>
    <w:rsid w:val="00E17D86"/>
    <w:rsid w:val="00E211C7"/>
    <w:rsid w:val="00E276DB"/>
    <w:rsid w:val="00E45BA4"/>
    <w:rsid w:val="00E5262A"/>
    <w:rsid w:val="00E52669"/>
    <w:rsid w:val="00E52B41"/>
    <w:rsid w:val="00E677E8"/>
    <w:rsid w:val="00E7087C"/>
    <w:rsid w:val="00EA37A6"/>
    <w:rsid w:val="00EB076A"/>
    <w:rsid w:val="00EB5BB3"/>
    <w:rsid w:val="00EC2FF0"/>
    <w:rsid w:val="00EE3731"/>
    <w:rsid w:val="00EF2F89"/>
    <w:rsid w:val="00EF3D29"/>
    <w:rsid w:val="00EF54CD"/>
    <w:rsid w:val="00F16447"/>
    <w:rsid w:val="00F6117B"/>
    <w:rsid w:val="00F75104"/>
    <w:rsid w:val="00F914A2"/>
    <w:rsid w:val="00FA614D"/>
    <w:rsid w:val="00FB5001"/>
    <w:rsid w:val="00FC039C"/>
    <w:rsid w:val="00FC4457"/>
    <w:rsid w:val="00FD7069"/>
    <w:rsid w:val="00FE2AE8"/>
    <w:rsid w:val="00FE56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5D9248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EE3731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Jegyzetszveg">
    <w:name w:val="annotation text"/>
    <w:basedOn w:val="Norml"/>
    <w:link w:val="JegyzetszvegChar"/>
    <w:semiHidden/>
    <w:rsid w:val="003956C1"/>
    <w:pPr>
      <w:spacing w:after="0" w:line="240" w:lineRule="auto"/>
    </w:pPr>
    <w:rPr>
      <w:rFonts w:ascii="Century" w:eastAsia="Times New Roman" w:hAnsi="Century" w:cs="Times New Roman"/>
      <w:sz w:val="20"/>
      <w:szCs w:val="20"/>
      <w:lang w:eastAsia="hu-HU"/>
    </w:rPr>
  </w:style>
  <w:style w:type="character" w:customStyle="1" w:styleId="JegyzetszvegChar">
    <w:name w:val="Jegyzetszöveg Char"/>
    <w:basedOn w:val="Bekezdsalapbettpusa"/>
    <w:link w:val="Jegyzetszveg"/>
    <w:semiHidden/>
    <w:rsid w:val="003956C1"/>
    <w:rPr>
      <w:rFonts w:ascii="Century" w:eastAsia="Times New Roman" w:hAnsi="Century" w:cs="Times New Roman"/>
      <w:sz w:val="20"/>
      <w:szCs w:val="20"/>
      <w:lang w:eastAsia="hu-HU"/>
    </w:rPr>
  </w:style>
  <w:style w:type="character" w:styleId="Jegyzethivatkozs">
    <w:name w:val="annotation reference"/>
    <w:semiHidden/>
    <w:rsid w:val="003956C1"/>
    <w:rPr>
      <w:sz w:val="16"/>
      <w:szCs w:val="16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3956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3956C1"/>
    <w:rPr>
      <w:rFonts w:ascii="Tahoma" w:hAnsi="Tahoma" w:cs="Tahoma"/>
      <w:sz w:val="16"/>
      <w:szCs w:val="16"/>
    </w:rPr>
  </w:style>
  <w:style w:type="paragraph" w:styleId="Listaszerbekezds">
    <w:name w:val="List Paragraph"/>
    <w:basedOn w:val="Norml"/>
    <w:uiPriority w:val="34"/>
    <w:qFormat/>
    <w:rsid w:val="00591105"/>
    <w:pPr>
      <w:ind w:left="720"/>
      <w:contextualSpacing/>
    </w:p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673049"/>
    <w:pPr>
      <w:spacing w:after="200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673049"/>
    <w:rPr>
      <w:rFonts w:ascii="Century" w:eastAsia="Times New Roman" w:hAnsi="Century" w:cs="Times New Roman"/>
      <w:b/>
      <w:bCs/>
      <w:sz w:val="20"/>
      <w:szCs w:val="20"/>
      <w:lang w:eastAsia="hu-HU"/>
    </w:rPr>
  </w:style>
  <w:style w:type="paragraph" w:styleId="lfej">
    <w:name w:val="header"/>
    <w:basedOn w:val="Norml"/>
    <w:link w:val="lfejChar"/>
    <w:uiPriority w:val="99"/>
    <w:unhideWhenUsed/>
    <w:rsid w:val="00C01E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C01EE0"/>
  </w:style>
  <w:style w:type="paragraph" w:styleId="llb">
    <w:name w:val="footer"/>
    <w:basedOn w:val="Norml"/>
    <w:link w:val="llbChar"/>
    <w:uiPriority w:val="99"/>
    <w:unhideWhenUsed/>
    <w:rsid w:val="00C01E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C01EE0"/>
  </w:style>
  <w:style w:type="table" w:styleId="Rcsostblzat">
    <w:name w:val="Table Grid"/>
    <w:basedOn w:val="Normltblzat"/>
    <w:uiPriority w:val="59"/>
    <w:rsid w:val="003016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hivatkozs">
    <w:name w:val="Hyperlink"/>
    <w:basedOn w:val="Bekezdsalapbettpusa"/>
    <w:uiPriority w:val="99"/>
    <w:unhideWhenUsed/>
    <w:rsid w:val="004958A1"/>
    <w:rPr>
      <w:color w:val="0000FF" w:themeColor="hyperlink"/>
      <w:u w:val="single"/>
    </w:rPr>
  </w:style>
  <w:style w:type="paragraph" w:styleId="Szvegtrzs">
    <w:name w:val="Body Text"/>
    <w:basedOn w:val="Norml"/>
    <w:link w:val="SzvegtrzsChar"/>
    <w:rsid w:val="00E52B41"/>
    <w:pPr>
      <w:spacing w:after="0" w:line="240" w:lineRule="auto"/>
      <w:jc w:val="both"/>
    </w:pPr>
    <w:rPr>
      <w:rFonts w:ascii="Times New Roman" w:eastAsia="Calibri" w:hAnsi="Times New Roman" w:cs="Times New Roman"/>
      <w:sz w:val="24"/>
      <w:szCs w:val="24"/>
      <w:lang w:eastAsia="hu-HU"/>
    </w:rPr>
  </w:style>
  <w:style w:type="character" w:customStyle="1" w:styleId="SzvegtrzsChar">
    <w:name w:val="Szövegtörzs Char"/>
    <w:basedOn w:val="Bekezdsalapbettpusa"/>
    <w:link w:val="Szvegtrzs"/>
    <w:rsid w:val="00E52B41"/>
    <w:rPr>
      <w:rFonts w:ascii="Times New Roman" w:eastAsia="Calibri" w:hAnsi="Times New Roman" w:cs="Times New Roman"/>
      <w:sz w:val="24"/>
      <w:szCs w:val="24"/>
      <w:lang w:eastAsia="hu-HU"/>
    </w:rPr>
  </w:style>
  <w:style w:type="paragraph" w:styleId="Nincstrkz">
    <w:name w:val="No Spacing"/>
    <w:autoRedefine/>
    <w:uiPriority w:val="1"/>
    <w:qFormat/>
    <w:rsid w:val="00E52B41"/>
    <w:pPr>
      <w:spacing w:after="0" w:line="240" w:lineRule="auto"/>
    </w:pPr>
    <w:rPr>
      <w:rFonts w:ascii="Book Antiqua" w:eastAsia="Calibri" w:hAnsi="Book Antiqua" w:cs="Calibri"/>
      <w:sz w:val="28"/>
      <w:szCs w:val="28"/>
      <w:u w:val="single"/>
    </w:rPr>
  </w:style>
  <w:style w:type="paragraph" w:customStyle="1" w:styleId="SBLGARAMOND">
    <w:name w:val="SBL_GARAMOND"/>
    <w:basedOn w:val="Norml"/>
    <w:qFormat/>
    <w:rsid w:val="00FA614D"/>
    <w:pPr>
      <w:spacing w:after="0" w:line="240" w:lineRule="auto"/>
      <w:jc w:val="both"/>
    </w:pPr>
    <w:rPr>
      <w:rFonts w:ascii="Garamond" w:eastAsia="Times New Roman" w:hAnsi="Garamond" w:cs="Times New Roman"/>
      <w:sz w:val="24"/>
      <w:szCs w:val="24"/>
      <w:lang w:eastAsia="hu-HU"/>
    </w:rPr>
  </w:style>
  <w:style w:type="paragraph" w:styleId="Vltozat">
    <w:name w:val="Revision"/>
    <w:hidden/>
    <w:uiPriority w:val="99"/>
    <w:semiHidden/>
    <w:rsid w:val="00EF2F8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153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39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kv.hu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emf"/><Relationship Id="rId5" Type="http://schemas.openxmlformats.org/officeDocument/2006/relationships/webSettings" Target="webSettings.xml"/><Relationship Id="rId10" Type="http://schemas.openxmlformats.org/officeDocument/2006/relationships/image" Target="media/image2.emf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64AB7F-E955-449F-87B6-60EDB4A053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1345</Words>
  <Characters>9287</Characters>
  <Application>Microsoft Office Word</Application>
  <DocSecurity>0</DocSecurity>
  <Lines>77</Lines>
  <Paragraphs>21</Paragraphs>
  <ScaleCrop>false</ScaleCrop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2026-10-06T05:13:00Z</dcterms:created>
  <dcterms:modified xsi:type="dcterms:W3CDTF">2026-10-06T05:13:00Z</dcterms:modified>
</cp:coreProperties>
</file>