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3743E" w14:textId="77777777" w:rsidR="003956C1" w:rsidRPr="00391A0E" w:rsidRDefault="003956C1" w:rsidP="006313C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14:paraId="605F3ED8" w14:textId="77777777" w:rsidR="003956C1" w:rsidRPr="00391A0E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Ingatlan bérbeadására</w:t>
      </w:r>
    </w:p>
    <w:p w14:paraId="40FAD9E2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14:paraId="72857EC7" w14:textId="03EDE550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A 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(1072 Budapest, Akácfa utca 15.) (továbbiakban: Kiíró</w:t>
      </w:r>
      <w:r w:rsidR="00516678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, vagy BKV Zrt.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) </w:t>
      </w:r>
      <w:r w:rsidRPr="00391A0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  <w:t>nyilvános, kétfordulós pályázatot hirdet a tulajdonában lévő alábbi ingatlan bérbeadására.</w:t>
      </w:r>
    </w:p>
    <w:p w14:paraId="065D83AB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0"/>
        <w:gridCol w:w="1457"/>
        <w:gridCol w:w="1066"/>
        <w:gridCol w:w="2112"/>
        <w:gridCol w:w="2300"/>
      </w:tblGrid>
      <w:tr w:rsidR="003956C1" w:rsidRPr="00391A0E" w14:paraId="2CFB4517" w14:textId="77777777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0F5D6" w14:textId="77777777"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3EDDA" w14:textId="77777777"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8BF9B" w14:textId="77777777"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14:paraId="031B5715" w14:textId="77777777"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875D4" w14:textId="77777777"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14:paraId="52FD1E82" w14:textId="77777777"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83F8F" w14:textId="77777777"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391A0E" w14:paraId="1783CC30" w14:textId="77777777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64BA9" w14:textId="77777777" w:rsidR="003956C1" w:rsidRPr="00391A0E" w:rsidRDefault="00C1738B" w:rsidP="006313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M3 </w:t>
            </w:r>
            <w:r w:rsidR="000327F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Kálvin tér 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metró-állomás </w:t>
            </w:r>
            <w:r w:rsidR="000327F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aluljárószint</w:t>
            </w:r>
            <w:r w:rsidR="000252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(</w:t>
            </w:r>
            <w:r w:rsidR="008D653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  <w:r w:rsidR="000252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  <w:r w:rsidR="00D503B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.</w:t>
            </w:r>
            <w:r w:rsidR="000252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sz. helyiség)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1771A" w14:textId="77777777" w:rsidR="003956C1" w:rsidRPr="00391A0E" w:rsidRDefault="005024C2" w:rsidP="00530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2D8B8" w14:textId="77777777" w:rsidR="003956C1" w:rsidRPr="00391A0E" w:rsidRDefault="000252CE" w:rsidP="005024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15153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29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0CE22" w14:textId="77777777" w:rsidR="003956C1" w:rsidRPr="00391A0E" w:rsidRDefault="00AD3D9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100.000,-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0A62D" w14:textId="512DC00B" w:rsidR="003956C1" w:rsidRPr="00391A0E" w:rsidRDefault="00B1540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határozott idő</w:t>
            </w:r>
            <w:r w:rsidRPr="00E07E0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, </w:t>
            </w:r>
            <w:r w:rsidR="003629D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8</w:t>
            </w:r>
            <w:r w:rsidR="003629DB" w:rsidRPr="00E07E0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Pr="00E07E0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év</w:t>
            </w:r>
          </w:p>
        </w:tc>
      </w:tr>
    </w:tbl>
    <w:p w14:paraId="363D1DFD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14:paraId="61B43080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14:paraId="58B5842D" w14:textId="77777777" w:rsidR="003016CC" w:rsidRPr="00391A0E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016CC" w:rsidRPr="00CC6509" w14:paraId="248B0D57" w14:textId="77777777" w:rsidTr="003016CC">
        <w:tc>
          <w:tcPr>
            <w:tcW w:w="2126" w:type="dxa"/>
          </w:tcPr>
          <w:p w14:paraId="469C9ED8" w14:textId="77777777" w:rsidR="003016CC" w:rsidRPr="00CC6509" w:rsidRDefault="003016CC" w:rsidP="003956C1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CC650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14:paraId="01869EE9" w14:textId="77777777" w:rsidR="003016CC" w:rsidRPr="00CC6509" w:rsidRDefault="003016CC" w:rsidP="00271683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CC650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9E7F44" w:rsidRPr="00CC6509" w14:paraId="190D4D4C" w14:textId="77777777" w:rsidTr="003016CC">
        <w:tc>
          <w:tcPr>
            <w:tcW w:w="2126" w:type="dxa"/>
          </w:tcPr>
          <w:p w14:paraId="058B7B08" w14:textId="77777777" w:rsidR="003016CC" w:rsidRPr="00CC6509" w:rsidRDefault="003016CC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C6509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14:paraId="52FB9844" w14:textId="77777777" w:rsidR="003016CC" w:rsidRPr="00995CD3" w:rsidRDefault="00CC6509" w:rsidP="0027168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995CD3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3*15A</w:t>
            </w:r>
          </w:p>
        </w:tc>
      </w:tr>
      <w:tr w:rsidR="00FB6822" w:rsidRPr="00ED3381" w14:paraId="5C674A5B" w14:textId="77777777" w:rsidTr="003016CC">
        <w:tc>
          <w:tcPr>
            <w:tcW w:w="2126" w:type="dxa"/>
          </w:tcPr>
          <w:p w14:paraId="2E5B1DA6" w14:textId="77777777" w:rsidR="00FB6822" w:rsidRPr="00CC6509" w:rsidRDefault="00FB6822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C6509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víz, csatorna</w:t>
            </w:r>
          </w:p>
        </w:tc>
        <w:tc>
          <w:tcPr>
            <w:tcW w:w="3260" w:type="dxa"/>
          </w:tcPr>
          <w:p w14:paraId="788D3641" w14:textId="319A2B38" w:rsidR="00FB6822" w:rsidRPr="00995CD3" w:rsidRDefault="00CC6509" w:rsidP="00F95AA5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995CD3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5 m</w:t>
            </w:r>
            <w:r w:rsidR="00516678" w:rsidRPr="00995CD3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</w:t>
            </w:r>
            <w:r w:rsidRPr="00995CD3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/hónap</w:t>
            </w:r>
          </w:p>
        </w:tc>
      </w:tr>
    </w:tbl>
    <w:p w14:paraId="019C70E2" w14:textId="77777777" w:rsidR="00EF54CD" w:rsidRPr="009E7F4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9A35030" w14:textId="77777777" w:rsidR="00C150D8" w:rsidRDefault="00C150D8" w:rsidP="00C150D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szerkezetkész állapotban van.</w:t>
      </w:r>
      <w:r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</w:t>
      </w:r>
    </w:p>
    <w:p w14:paraId="403FD1B2" w14:textId="77777777" w:rsidR="00C46EF8" w:rsidRDefault="00C46EF8" w:rsidP="00C150D8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14:paraId="39482339" w14:textId="0B6A02D0" w:rsidR="00C150D8" w:rsidRPr="00995CD3" w:rsidRDefault="00C150D8" w:rsidP="00C150D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995CD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tűzjelzőrendszerhez tartozó jelző fejek, a metró felújítása során, a bérlemény</w:t>
      </w:r>
      <w:r w:rsidR="00C43A57" w:rsidRPr="00995CD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ben</w:t>
      </w:r>
      <w:r w:rsidRPr="00995CD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előzetesen kerültek kialakításra, </w:t>
      </w:r>
      <w:r w:rsidR="00BC4F19" w:rsidRPr="00995CD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helyiség</w:t>
      </w:r>
      <w:r w:rsidRPr="00995CD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tűzjelző hálózata átlagos tevékenységre készült.</w:t>
      </w:r>
    </w:p>
    <w:p w14:paraId="1F7C0239" w14:textId="77777777" w:rsidR="00C150D8" w:rsidRDefault="00C150D8" w:rsidP="00C150D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995CD3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Hőfejlesztő tevékenységnél az érzékelők típusát, helyét a belső kialakításhoz kell igazítani, a belső elrendezésről készült méretezett alaprajz alapján állapítható meg a tűzjelző fejek pontos daraszáma és helye.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</w:t>
      </w:r>
    </w:p>
    <w:p w14:paraId="12108635" w14:textId="77777777" w:rsidR="00995CD3" w:rsidRDefault="00995CD3" w:rsidP="00C150D8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2A33CEDA" w14:textId="7458C4C7" w:rsidR="00932B52" w:rsidRPr="00932B52" w:rsidRDefault="00995CD3" w:rsidP="00932B52">
      <w:pPr>
        <w:pStyle w:val="Listaszerbekezds"/>
        <w:ind w:left="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46CF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bérlemény kialakításának teljes költsége, a közművek esetleges bővítése a Bérlő feladata, saját költségén,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a Bérbeadóval előzetesen egyeztetett tervek alapján,</w:t>
      </w:r>
      <w:r w:rsidRPr="00E22EE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097D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főszabályként bérbeszámítási igény nélkül.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097D7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ehetséges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a</w:t>
      </w:r>
      <w:r w:rsidRPr="00097D73">
        <w:rPr>
          <w:rFonts w:ascii="Calibri" w:eastAsia="Times New Roman" w:hAnsi="Calibri" w:cs="Calibri"/>
          <w:b/>
          <w:sz w:val="24"/>
          <w:szCs w:val="24"/>
          <w:lang w:eastAsia="hu-HU"/>
        </w:rPr>
        <w:t>zonban a Bérbeadóval előre egyeztetett és általa elfogadott értékhatárig egyes ún. értéknövelő beruházási munkák beszámítása.</w:t>
      </w:r>
    </w:p>
    <w:p w14:paraId="39EF1441" w14:textId="6BA814D3" w:rsidR="00995CD3" w:rsidRDefault="00995CD3" w:rsidP="00F2719C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belső kialakítása során a</w:t>
      </w:r>
      <w:r w:rsidR="00FB09B4"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Bérbeadó által</w:t>
      </w:r>
      <w:r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</w:t>
      </w:r>
      <w:r w:rsidR="00FB09B4"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előzetesen elfogadott </w:t>
      </w:r>
      <w:r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ún. értéknövelő beruházások</w:t>
      </w:r>
      <w:r w:rsidR="00B55B12"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*</w:t>
      </w:r>
      <w:r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 számlával igazolt értéke a futamidő alatt lineáris értékcsökkenéssel kerül leírásra, és amennyiben a bérleti szerződés a BKV Zrt. érdekkörében felmerülő okból a határozott időtartam lejárata előtt - rendes felmondással - megszűnik, úgy az értéknövelő beruházás számlákkal igazolt költsége alapján az értékcsökkenés figyelembevételével a futamidő hátralévő részével arányosan Bérbeadó és Bérlő elszámolnak egymással. </w:t>
      </w:r>
    </w:p>
    <w:p w14:paraId="6777AB68" w14:textId="77777777" w:rsidR="00F2719C" w:rsidRDefault="00F2719C" w:rsidP="00F2719C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107C037E" w14:textId="5E145282" w:rsidR="00B55B12" w:rsidRPr="00F2719C" w:rsidRDefault="00B55B12" w:rsidP="00F2719C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hu-HU"/>
        </w:rPr>
      </w:pPr>
      <w:r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*</w:t>
      </w:r>
      <w:r w:rsidR="005D49F7"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é</w:t>
      </w:r>
      <w:r w:rsidRPr="00F2719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rtéknövelő beruházás: </w:t>
      </w:r>
      <w:r w:rsidRPr="00F2719C">
        <w:rPr>
          <w:rFonts w:ascii="Calibri" w:eastAsia="Times New Roman" w:hAnsi="Calibri" w:cs="Calibri"/>
          <w:bCs/>
          <w:color w:val="000000"/>
          <w:sz w:val="24"/>
          <w:szCs w:val="24"/>
          <w:lang w:eastAsia="hu-HU"/>
        </w:rPr>
        <w:t xml:space="preserve">Kiíró értéknövelő beruházásnak, a bérlemény felújítását célzó azon </w:t>
      </w:r>
      <w:r w:rsidR="005D49F7" w:rsidRPr="00F2719C">
        <w:rPr>
          <w:rFonts w:ascii="Calibri" w:eastAsia="Times New Roman" w:hAnsi="Calibri" w:cs="Calibri"/>
          <w:bCs/>
          <w:color w:val="000000"/>
          <w:sz w:val="24"/>
          <w:szCs w:val="24"/>
          <w:lang w:eastAsia="hu-HU"/>
        </w:rPr>
        <w:t xml:space="preserve">elvégzett </w:t>
      </w:r>
      <w:r w:rsidRPr="00F2719C">
        <w:rPr>
          <w:rFonts w:ascii="Calibri" w:eastAsia="Times New Roman" w:hAnsi="Calibri" w:cs="Calibri"/>
          <w:bCs/>
          <w:color w:val="000000"/>
          <w:sz w:val="24"/>
          <w:szCs w:val="24"/>
          <w:lang w:eastAsia="hu-HU"/>
        </w:rPr>
        <w:t>szakipari (pl. kőműves, épület gépészeti, stb.) munkákat tekinti, melyeket a futamidő végeztével (illetve a bérleti jogviszony megszűnésével) a Bérlő állagsérelem, bontás nélkül nem tud elvinni.</w:t>
      </w:r>
    </w:p>
    <w:p w14:paraId="23E8CF3E" w14:textId="77777777" w:rsidR="00995CD3" w:rsidRDefault="00995CD3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20E6AB85" w14:textId="77777777" w:rsidR="00F2719C" w:rsidRDefault="00F2719C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58695875" w14:textId="77777777" w:rsidR="00F2719C" w:rsidRDefault="00F2719C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2A02519D" w14:textId="77777777" w:rsidR="00932B52" w:rsidRDefault="00932B52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7EB7F0FE" w14:textId="7B47FB25" w:rsidR="002F1E0F" w:rsidRPr="00C54C16" w:rsidRDefault="002F1E0F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EE0000"/>
          <w:sz w:val="24"/>
          <w:szCs w:val="24"/>
          <w:u w:val="single"/>
          <w:lang w:eastAsia="hu-HU"/>
        </w:rPr>
      </w:pP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u w:val="single"/>
          <w:lang w:eastAsia="hu-HU"/>
        </w:rPr>
        <w:t>FONTOS!</w:t>
      </w:r>
    </w:p>
    <w:p w14:paraId="6D4267A5" w14:textId="77777777" w:rsidR="002F1E0F" w:rsidRPr="00C54C16" w:rsidRDefault="002F1E0F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</w:pPr>
    </w:p>
    <w:p w14:paraId="0E277DBD" w14:textId="77777777" w:rsidR="00111536" w:rsidRPr="00C54C16" w:rsidRDefault="00783999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</w:pP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Pályázónak nyilatkoznia szükséges arról, hogy az általa tervezett értéknövelő beruházás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ok</w:t>
      </w: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 költségeinek 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hány </w:t>
      </w: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%-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át</w:t>
      </w: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 kívánja az elszámolásba bevonni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. </w:t>
      </w:r>
    </w:p>
    <w:p w14:paraId="4CEAB1FE" w14:textId="2F2CBB54" w:rsidR="00783999" w:rsidRPr="00C54C16" w:rsidRDefault="00C54C16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</w:pP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K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érjük </w:t>
      </w:r>
      <w:r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t</w:t>
      </w: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ovábbá 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csatolni a tervezett értéknövelő beruházás</w:t>
      </w:r>
      <w:r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,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 szakipari munkánként lebontott</w:t>
      </w: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, és költségekkel ellátott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 listáját</w:t>
      </w: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>.</w:t>
      </w:r>
      <w:r w:rsidR="00111536"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 </w:t>
      </w:r>
    </w:p>
    <w:p w14:paraId="3B16C3C9" w14:textId="282ADD3C" w:rsidR="00C54C16" w:rsidRPr="00C54C16" w:rsidRDefault="00C54C16" w:rsidP="00C54C16">
      <w:pPr>
        <w:spacing w:after="0" w:line="240" w:lineRule="auto"/>
        <w:jc w:val="both"/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</w:pP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A </w:t>
      </w:r>
      <w:r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fenti </w:t>
      </w: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nyilatkozatot </w:t>
      </w:r>
      <w:r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és listát </w:t>
      </w:r>
      <w:r w:rsidRPr="00C54C16">
        <w:rPr>
          <w:rFonts w:ascii="Calibri" w:eastAsia="Times New Roman" w:hAnsi="Calibri" w:cs="Calibri"/>
          <w:b/>
          <w:color w:val="EE0000"/>
          <w:sz w:val="24"/>
          <w:szCs w:val="24"/>
          <w:lang w:eastAsia="hu-HU"/>
        </w:rPr>
        <w:t xml:space="preserve">a benyújtandó Pályázati lap mellékleteként várjuk. </w:t>
      </w:r>
    </w:p>
    <w:p w14:paraId="339F1DDC" w14:textId="77777777" w:rsidR="00C54C16" w:rsidRDefault="00C54C16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356337E5" w14:textId="73DEFF07" w:rsidR="00995CD3" w:rsidRPr="00CC3E41" w:rsidRDefault="00995CD3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CC3E4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bérlemény tervezett funkciójának kialakításával kapcsolatos műszaki terveket, dokumentációt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munka</w:t>
      </w:r>
      <w:r w:rsidRPr="00CC3E4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megkezdése előtt jóváhagyásra be kell nyújtani a BKV Zrt. részére.</w:t>
      </w:r>
    </w:p>
    <w:p w14:paraId="3A6412C6" w14:textId="77777777" w:rsidR="00995CD3" w:rsidRDefault="00995CD3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tervezett funkciója szerinti, Bérlő által tervezett tevékenység megkezdésének feltétele a BKV Zrt. részéről a bérlemény kialakításának műszaki szempontból történő jóváhagyása.</w:t>
      </w:r>
    </w:p>
    <w:p w14:paraId="2C3113D1" w14:textId="77777777" w:rsidR="00995CD3" w:rsidRPr="007A18F6" w:rsidRDefault="00995CD3" w:rsidP="00995CD3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71D20340" w14:textId="77777777" w:rsidR="00995CD3" w:rsidRDefault="00995CD3" w:rsidP="00995CD3">
      <w:pPr>
        <w:pStyle w:val="BKV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Eredményes pályázat esetén, figyelembe véve a bérlemény kialakításához szükséges bérlői beruházás időigényét, a bérleti jogot elnyerő pályázó, a szerződés-kötést követő birtokba adás napjától számított 90 naptári nap időtartamra, a bérleti díj fizetési kötelezettség alól mentesül. </w:t>
      </w:r>
    </w:p>
    <w:p w14:paraId="52C140E0" w14:textId="77777777" w:rsidR="00D322DA" w:rsidRPr="00391A0E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5AE2A525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beadásának </w:t>
      </w:r>
      <w:r w:rsidR="00FE416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helye,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14:paraId="43E65921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76F614E9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 107</w:t>
      </w:r>
      <w:r w:rsidR="00EE487B" w:rsidRPr="00391A0E">
        <w:rPr>
          <w:rFonts w:ascii="Calibri" w:eastAsia="Times New Roman" w:hAnsi="Calibri" w:cs="Calibri"/>
          <w:sz w:val="24"/>
          <w:szCs w:val="24"/>
          <w:lang w:eastAsia="hu-HU"/>
        </w:rPr>
        <w:t>2 Budapest, Akácfa utca 15. 311.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sz. hely</w:t>
      </w:r>
      <w:r w:rsidR="00D322DA" w:rsidRPr="00391A0E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ség</w:t>
      </w:r>
    </w:p>
    <w:p w14:paraId="598D2B40" w14:textId="12579731" w:rsidR="003956C1" w:rsidRPr="00391A0E" w:rsidRDefault="00751DA7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651F4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20</w:t>
      </w:r>
      <w:r w:rsidR="0086658F" w:rsidRPr="00651F4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</w:t>
      </w:r>
      <w:r w:rsidR="00BC4F19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6</w:t>
      </w:r>
      <w:r w:rsidR="00C150D8" w:rsidRPr="00E07E0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. </w:t>
      </w:r>
      <w:r w:rsidR="00BF7E57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július 16</w:t>
      </w:r>
      <w:r w:rsidR="00C150D8" w:rsidRPr="00E07E0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-á</w:t>
      </w:r>
      <w:r w:rsidR="006D750A" w:rsidRPr="00E07E0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</w:t>
      </w:r>
      <w:r w:rsidR="00FE416D" w:rsidRPr="00651F4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</w:t>
      </w:r>
      <w:r w:rsidR="006729C3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916649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6729C3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916649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651F4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</w:p>
    <w:p w14:paraId="17C112CA" w14:textId="77777777" w:rsidR="00ED2452" w:rsidRPr="00391A0E" w:rsidRDefault="00ED2452" w:rsidP="00E14611">
      <w:pPr>
        <w:spacing w:after="0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64FA8F5F" w14:textId="77777777" w:rsidR="008D5A66" w:rsidRPr="00391A0E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14:paraId="7B5B0DFE" w14:textId="77777777" w:rsidR="008D5A66" w:rsidRPr="00391A0E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14:paraId="6F34CB59" w14:textId="77777777" w:rsidR="00D322DA" w:rsidRPr="00391A0E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5769FBC2" w14:textId="77777777" w:rsidR="006601B2" w:rsidRPr="00391A0E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14:paraId="17EC2702" w14:textId="77777777" w:rsidR="00D322DA" w:rsidRPr="00391A0E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59A12FEC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pályázaton való részvétel feltételei:</w:t>
      </w:r>
    </w:p>
    <w:p w14:paraId="17B8536B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1564EBD1" w14:textId="4AB87B6C" w:rsidR="003956C1" w:rsidRPr="00391A0E" w:rsidRDefault="00BC4F19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a fent megjelölt összegű ajánlati biztosíték Kiíró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MBH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Banknál vezetett 10102093-01671903-07000004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="003956C1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B64F4B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Zrt.</w:t>
      </w:r>
      <w:r w:rsidR="003956C1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az ajánlati bi</w:t>
      </w:r>
      <w:r w:rsidR="00454BD8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ztosíték után nem fizet kamatot,</w:t>
      </w:r>
    </w:p>
    <w:p w14:paraId="5BB77064" w14:textId="77777777" w:rsidR="003956C1" w:rsidRPr="00391A0E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Pályázat benyújtása Kiíró </w:t>
      </w:r>
      <w:hyperlink r:id="rId7" w:history="1">
        <w:r w:rsidRPr="00391A0E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internetes honlapján elérhető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 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hiánytalan kitöltésével.</w:t>
      </w:r>
    </w:p>
    <w:p w14:paraId="275F8066" w14:textId="77777777" w:rsidR="002B78C4" w:rsidRPr="00391A0E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14:paraId="15CD9B41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Nem lehet pályázó:</w:t>
      </w:r>
    </w:p>
    <w:p w14:paraId="0BC9CA0F" w14:textId="77777777" w:rsidR="00EE373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 xml:space="preserve">aki végelszámolás, felszámolási eljárás, cégbírósági törvényességi felügyeleti- (megszüntetési), csődeljárás vagy végrehajtás alatt áll, </w:t>
      </w:r>
      <w:r w:rsidR="00EE3731" w:rsidRPr="00391A0E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575952D3" w14:textId="77777777" w:rsidR="00EE3731" w:rsidRPr="00391A0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14:paraId="18CB5D65" w14:textId="77777777" w:rsidR="00EE3731" w:rsidRPr="00391A0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391A0E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ával kárt okozott a Bérbeadónak,</w:t>
      </w:r>
    </w:p>
    <w:p w14:paraId="4CCA9F04" w14:textId="77777777" w:rsidR="00EE3731" w:rsidRPr="00391A0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Pályázóként (nyertes, vagy 2. 3. helyezett) a szerződés megkötésétől visszalépett a pályázat benyújtási határidejétől számított 2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belül,</w:t>
      </w:r>
    </w:p>
    <w:p w14:paraId="1443468E" w14:textId="77777777" w:rsidR="00EE3731" w:rsidRPr="00391A0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szegése okán felmondásra került,</w:t>
      </w:r>
    </w:p>
    <w:p w14:paraId="73F670DA" w14:textId="77777777"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14:paraId="50544F09" w14:textId="77777777" w:rsidR="00EE3731" w:rsidRPr="00391A0E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14:paraId="4D68DF37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be, ebben az esetben a BKV Zrt.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14:paraId="4B481DBE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28A9D6EB" w14:textId="78746A14" w:rsidR="00F5586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eljárással, a jelentkezéssel és az ingatlan megtekintési lehetőségével kapcsolatban t</w:t>
      </w:r>
      <w:r w:rsidR="00EE487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ovábbi információval szolg</w:t>
      </w:r>
      <w:r w:rsidR="009067EB">
        <w:rPr>
          <w:rFonts w:ascii="Calibri" w:eastAsia="Times New Roman" w:hAnsi="Calibri" w:cs="Calibri"/>
          <w:b/>
          <w:sz w:val="24"/>
          <w:szCs w:val="24"/>
          <w:lang w:eastAsia="hu-HU"/>
        </w:rPr>
        <w:t>ál: Ingatlanhasznosítási Osztály</w:t>
      </w:r>
      <w:r w:rsidR="00EE487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 461-6500/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>11069</w:t>
      </w:r>
      <w:r w:rsidR="00D939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33319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mellék)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munkanapokon </w:t>
      </w:r>
      <w:r w:rsidR="0033319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hétfőtől-csütörtökig, </w:t>
      </w:r>
      <w:r w:rsidR="000665C2">
        <w:rPr>
          <w:rFonts w:ascii="Calibri" w:eastAsia="Times New Roman" w:hAnsi="Calibri" w:cs="Calibri"/>
          <w:b/>
          <w:sz w:val="24"/>
          <w:szCs w:val="24"/>
          <w:lang w:eastAsia="hu-HU"/>
        </w:rPr>
        <w:t>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9</w:t>
      </w:r>
      <w:r w:rsidR="00F37AD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F37AD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</w:p>
    <w:p w14:paraId="16A6C77F" w14:textId="77777777" w:rsidR="00F55861" w:rsidRPr="00391A0E" w:rsidRDefault="00F5586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1740099D" w14:textId="77777777" w:rsidR="00F55861" w:rsidRPr="00391A0E" w:rsidRDefault="00F55861" w:rsidP="00F558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14:paraId="0EBD818A" w14:textId="7E4FF921" w:rsidR="00A72208" w:rsidRPr="00F038A1" w:rsidRDefault="00A72208" w:rsidP="00A72208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86658F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BC4F19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6</w:t>
      </w:r>
      <w:r w:rsidR="003325D3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863760">
        <w:rPr>
          <w:rFonts w:ascii="Calibri" w:eastAsia="Times New Roman" w:hAnsi="Calibri" w:cs="Calibri"/>
          <w:b/>
          <w:sz w:val="24"/>
          <w:szCs w:val="24"/>
          <w:lang w:eastAsia="hu-HU"/>
        </w:rPr>
        <w:t>június 24-</w:t>
      </w:r>
      <w:r w:rsidR="00677597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é</w:t>
      </w:r>
      <w:r w:rsidR="00F37AD3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916649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3325D3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0665C2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4</w:t>
      </w:r>
      <w:r w:rsidR="00916649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:00-</w:t>
      </w:r>
      <w:r w:rsidR="00452FEE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0665C2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916649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:</w:t>
      </w:r>
      <w:r w:rsidR="009E7F44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00</w:t>
      </w:r>
      <w:r w:rsidR="00FE416D"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016B4C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14:paraId="171F32C6" w14:textId="77777777" w:rsidR="003956C1" w:rsidRPr="00F038A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0F98320E" w14:textId="6D8FA233" w:rsidR="003629DB" w:rsidRDefault="002B1549" w:rsidP="003629D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szempontjai:</w:t>
      </w:r>
    </w:p>
    <w:p w14:paraId="6E1BF7CD" w14:textId="77777777" w:rsidR="008E76D1" w:rsidRPr="008E76D1" w:rsidRDefault="008E76D1" w:rsidP="003629D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3ACDADE8" w14:textId="41FE6EA8" w:rsidR="008E76D1" w:rsidRPr="008E76D1" w:rsidRDefault="008E76D1" w:rsidP="008E76D1">
      <w:pPr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8E76D1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maximum 100 pont (80% súllyal);</w:t>
      </w:r>
    </w:p>
    <w:p w14:paraId="7F957911" w14:textId="0122A866" w:rsidR="008E76D1" w:rsidRPr="008E76D1" w:rsidRDefault="008E76D1" w:rsidP="008E76D1">
      <w:pPr>
        <w:numPr>
          <w:ilvl w:val="0"/>
          <w:numId w:val="18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8E76D1">
        <w:rPr>
          <w:rFonts w:ascii="Calibri" w:eastAsia="Times New Roman" w:hAnsi="Calibri" w:cs="Calibri"/>
          <w:sz w:val="24"/>
          <w:szCs w:val="24"/>
          <w:lang w:eastAsia="hu-HU"/>
        </w:rPr>
        <w:t>az elszámolni kívánt, értéknövelő beruházások bérleti díjra vetített aránya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8E76D1">
        <w:rPr>
          <w:rFonts w:ascii="Calibri" w:eastAsia="Times New Roman" w:hAnsi="Calibri" w:cs="Calibri"/>
          <w:sz w:val="24"/>
          <w:szCs w:val="24"/>
          <w:lang w:eastAsia="hu-HU"/>
        </w:rPr>
        <w:t>maximum 100 pont (20 % súllyal)</w:t>
      </w:r>
    </w:p>
    <w:p w14:paraId="24526E93" w14:textId="77777777" w:rsidR="008E76D1" w:rsidRPr="008E76D1" w:rsidRDefault="008E76D1" w:rsidP="008E76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0968B860" w14:textId="67F13F12" w:rsidR="008E76D1" w:rsidRPr="008E76D1" w:rsidRDefault="008E76D1" w:rsidP="008E76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8E76D1">
        <w:rPr>
          <w:rFonts w:ascii="Calibri" w:eastAsia="Times New Roman" w:hAnsi="Calibri" w:cs="Calibri"/>
          <w:sz w:val="24"/>
          <w:szCs w:val="24"/>
          <w:lang w:eastAsia="hu-HU"/>
        </w:rPr>
        <w:t>Az értékelésnél az egyes szempontok esetében legmagasabb bérleti díj ajánlat és a legalacsonyabb bérleti díjra vetített beruházási költségvetési ajánlat aránya (elszámolni kívánt értéknövelő beruházási költség/1 havi bérleti díj) kapja a maximális pontot, míg a sorrendben utána következőek lineárisan arányosan kevesebbet.</w:t>
      </w:r>
    </w:p>
    <w:p w14:paraId="1175EC7B" w14:textId="77777777" w:rsidR="008E76D1" w:rsidRPr="008E76D1" w:rsidRDefault="008E76D1" w:rsidP="008E76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8E76D1">
        <w:rPr>
          <w:rFonts w:ascii="Calibri" w:eastAsia="Times New Roman" w:hAnsi="Calibri" w:cs="Calibr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14:paraId="5A25BA5A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746AF079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14:paraId="350DC1F9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6BD74FC3" w14:textId="3C36BD3B" w:rsidR="003956C1" w:rsidRDefault="009234DE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Bérlőt terhelik a BKV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14:paraId="3E1BD1AB" w14:textId="77777777" w:rsidR="00544F8B" w:rsidRPr="00544F8B" w:rsidRDefault="00544F8B" w:rsidP="00544F8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BKV által kötött közmű-továbbadási szerződésminták a jelen pályázat megjelenési helyén: a www.bkv.hu weboldalon a </w:t>
      </w:r>
      <w:r w:rsidRPr="00544F8B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Pályázattal kapcsolatos dokumentumok</w:t>
      </w: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menüpontban megtekinthetők.</w:t>
      </w:r>
    </w:p>
    <w:p w14:paraId="4C476144" w14:textId="77777777" w:rsidR="00544F8B" w:rsidRPr="00544F8B" w:rsidRDefault="00544F8B" w:rsidP="00544F8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14:paraId="696B46DE" w14:textId="77777777" w:rsidR="003956C1" w:rsidRPr="001F3A8D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538A9255" w14:textId="77777777"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14:paraId="31381F65" w14:textId="77777777" w:rsidR="009234DE" w:rsidRPr="00391A0E" w:rsidRDefault="009234DE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1752B9CF" w14:textId="3649D0F5" w:rsidR="009234DE" w:rsidRDefault="009234DE" w:rsidP="009234DE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13B97">
        <w:rPr>
          <w:rFonts w:ascii="Calibri" w:eastAsia="Times New Roman" w:hAnsi="Calibri" w:cs="Calibri"/>
          <w:b/>
          <w:sz w:val="24"/>
          <w:szCs w:val="24"/>
          <w:lang w:eastAsia="hu-HU"/>
        </w:rPr>
        <w:t>A bérleményben szeszes</w:t>
      </w:r>
      <w:r w:rsidR="003629DB">
        <w:rPr>
          <w:rFonts w:ascii="Calibri" w:eastAsia="Times New Roman" w:hAnsi="Calibri" w:cs="Calibri"/>
          <w:b/>
          <w:sz w:val="24"/>
          <w:szCs w:val="24"/>
          <w:lang w:eastAsia="hu-HU"/>
        </w:rPr>
        <w:t>italt valamint</w:t>
      </w:r>
      <w:r w:rsidRPr="00813B9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tűzveszélyes termékeket forgalmazni nem lehet!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Tilos továbbá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csomagküldő, csomagmegőrző automata elhelyezése-üzemeltetése, tekintve, hogy nem zárható ki azokban a fokozottan tűzveszélyes-gyúlékony csomagok elhelyezése.</w:t>
      </w:r>
    </w:p>
    <w:p w14:paraId="5BAEE714" w14:textId="77777777" w:rsidR="009234DE" w:rsidRPr="00391A0E" w:rsidRDefault="009234DE" w:rsidP="009234DE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5FE3E2E6" w14:textId="77777777" w:rsidR="009234DE" w:rsidRPr="00391A0E" w:rsidRDefault="009234DE" w:rsidP="009234DE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tevékenységi kör megválasztásánál kötelező figyelembe venni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Ingatlanhasznosítási Szabályzatban (továbbiakban Szabályzat) és 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>a „BKV Zrt. Metró- és MillFAV utasforgalmi területek aktív részvételű kereskedelmi célú igénybevételének szabályozása”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(továbbiakban: Metró utasítás)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tárgyú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dokumentumokban leírtakat, 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>amely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ek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BKV Zrt. 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>honlap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ján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megtekinthető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k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Pr="00BB5607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(</w:t>
      </w:r>
      <w:hyperlink r:id="rId8" w:history="1">
        <w:r w:rsidRPr="00BB5607">
          <w:rPr>
            <w:rStyle w:val="Hiperhivatkozs"/>
            <w:rFonts w:ascii="Calibri" w:eastAsia="Times New Roman" w:hAnsi="Calibri" w:cs="Calibri"/>
            <w:b/>
            <w:i/>
            <w:color w:val="auto"/>
            <w:sz w:val="24"/>
            <w:szCs w:val="24"/>
            <w:u w:val="none"/>
            <w:lang w:eastAsia="hu-HU"/>
          </w:rPr>
          <w:t>www.bkv.hu/bérbeadás/ingatlanbérbeadás/bérbeadáshoz</w:t>
        </w:r>
      </w:hyperlink>
      <w:r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 xml:space="preserve"> </w:t>
      </w:r>
      <w:r w:rsidRPr="00BB5607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kapcsolódó dokumentumok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). 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>A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Szabályzat V.2.3 pontja és a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Metró utasítás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V.9. pontja 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további tevékenységi köröket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határoz meg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(pl. zöldség-gyümölcs, virág, fagylalt árusítása, stb.), mely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ek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nem folytathatók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az utasforgalmi területeken, illetve </w:t>
      </w:r>
      <w:r w:rsidRPr="00BB5607">
        <w:rPr>
          <w:rFonts w:ascii="Calibri" w:eastAsia="Times New Roman" w:hAnsi="Calibri" w:cs="Calibri"/>
          <w:b/>
          <w:sz w:val="24"/>
          <w:szCs w:val="24"/>
          <w:lang w:eastAsia="hu-HU"/>
        </w:rPr>
        <w:t>a metróállomás területén.</w:t>
      </w:r>
    </w:p>
    <w:p w14:paraId="44847C54" w14:textId="77777777" w:rsidR="009234DE" w:rsidRPr="00907D9D" w:rsidRDefault="009234DE" w:rsidP="009234DE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A vállalkozási tevékenység kizárólag a bérleményen belül történhet, a bérlemény elé kipakolni szigorúan tilos!</w:t>
      </w:r>
    </w:p>
    <w:p w14:paraId="5DEB11DB" w14:textId="77777777" w:rsidR="00C428F4" w:rsidRPr="00391A0E" w:rsidRDefault="00C428F4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5DA11EC2" w14:textId="77777777" w:rsidR="002D27F9" w:rsidRPr="00391A0E" w:rsidRDefault="002D27F9" w:rsidP="002D27F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C37800">
        <w:rPr>
          <w:rFonts w:ascii="Calibri" w:eastAsia="Times New Roman" w:hAnsi="Calibri" w:cs="Calibri"/>
          <w:sz w:val="24"/>
          <w:szCs w:val="24"/>
          <w:lang w:eastAsia="hu-HU"/>
        </w:rPr>
        <w:t>A benyújtott pályázatot Kiíró érvénytelennek nyilvánítja, ha nem felel meg a Pályázati Felhívásban foglaltaknak, ideértve azt az esetet is, amikor a pályázó olyan tevékenységet jelöl meg, amely a bérleményben nem végezhető. Kiíró hiánypótlásra kizárólag az általa küldött hiánypótlási felhívással biztosít lehetőséget. Aki a hiánypótlási felhívásban megjelölt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hiányokat nem pótolja, vagy a hiánypótlási felhívásban megjelölt határidőn túl pótolja, annak a pályázatát érvénytelenné nyilvánítja Kiíró. </w:t>
      </w:r>
    </w:p>
    <w:p w14:paraId="3CEA336E" w14:textId="77777777" w:rsidR="008D5A66" w:rsidRPr="00391A0E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7FC3DC7F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14:paraId="17EEF6AA" w14:textId="77777777"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14:paraId="45799B6B" w14:textId="77777777"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14:paraId="654C3288" w14:textId="77777777"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14:paraId="373B835E" w14:textId="77777777" w:rsidR="00EE3731" w:rsidRPr="00391A0E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7D27C3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14:paraId="012B7F93" w14:textId="77777777" w:rsidR="0020096A" w:rsidRPr="00391A0E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</w:p>
    <w:p w14:paraId="7CC9D662" w14:textId="77777777" w:rsidR="003956C1" w:rsidRPr="00391A0E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14:paraId="66325F58" w14:textId="77777777" w:rsidR="00997682" w:rsidRPr="00391A0E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35808E02" w14:textId="77777777" w:rsidR="003956C1" w:rsidRPr="00391A0E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www.bkv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.hu honlapon megtalálható</w:t>
      </w:r>
      <w:r w:rsidR="0076183C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Ingatlanhasznosítási Szabályzatot, és a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14:paraId="1FD4B0CE" w14:textId="77777777"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lejárt kötelezettsége illetve nem áll perben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-nek,</w:t>
      </w:r>
    </w:p>
    <w:p w14:paraId="3D8F8CA7" w14:textId="77777777"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Pályázóként (nyertes, vagy 2. 3. helyezett) a szerződés megkötésétől nem lépett vissza a pályázat beny</w:t>
      </w:r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>újtási határidejétől számított 2</w:t>
      </w:r>
      <w:r w:rsidR="00954DA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14:paraId="4713B6E3" w14:textId="77777777" w:rsidR="00942A43" w:rsidRPr="00391A0E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</w:p>
    <w:p w14:paraId="5A5C0299" w14:textId="77777777" w:rsidR="00954DA2" w:rsidRPr="00391A0E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-től a meglévő közművekre vonatkozó közműszolgáltatást, és ha igen arról is, hogy a</w:t>
      </w:r>
      <w:r w:rsidR="004D555C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14:paraId="16DC8326" w14:textId="77777777" w:rsidR="003956C1" w:rsidRPr="00391A0E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2CB5ED6C" w14:textId="77777777" w:rsidR="002D27F9" w:rsidRDefault="002D27F9" w:rsidP="002D27F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pályázó ajánlati kötöttsége a pályázat benyújtási határidejének napjától 120 napig tart. A nyertes pályázónak az eredményhirdetést követő 30 napon belül a bérleti szerződést meg kell kötnie.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14:paraId="5A620BF8" w14:textId="0CEFF4E5" w:rsidR="002D27F9" w:rsidRPr="00A0038E" w:rsidRDefault="002D27F9" w:rsidP="002D27F9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A0038E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Amennyiben a szerződést a nyertes pályázó a fenti határidőben nem köti meg, és második helyezett </w:t>
      </w:r>
      <w:r w:rsidR="00A0038E" w:rsidRPr="00A0038E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kihirdetésére</w:t>
      </w:r>
      <w:r w:rsidRPr="00A0038E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 nem került sor</w:t>
      </w:r>
      <w:r w:rsidR="00A0038E" w:rsidRPr="00A0038E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,</w:t>
      </w:r>
      <w:r w:rsidRPr="00A0038E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 a pályázat eredménytelen</w:t>
      </w:r>
    </w:p>
    <w:p w14:paraId="286A6A28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15775760" w14:textId="2BFE2545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</w:t>
      </w:r>
      <w:r w:rsidR="002D27F9">
        <w:rPr>
          <w:rFonts w:ascii="Calibri" w:eastAsia="Times New Roman" w:hAnsi="Calibri" w:cs="Calibri"/>
          <w:sz w:val="24"/>
          <w:szCs w:val="24"/>
          <w:lang w:eastAsia="hu-HU"/>
        </w:rPr>
        <w:t>K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iíró egy alkalommal legfeljebb 30 nappal meghosszabbíthatja.</w:t>
      </w:r>
    </w:p>
    <w:p w14:paraId="1E5FC55C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5B2318D6" w14:textId="2F935735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Kiíró nem köt szerződést olyan ajánlattevővel, </w:t>
      </w:r>
      <w:r w:rsidRPr="002D27F9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 xml:space="preserve">aki a szerződés aláírásának időpontjában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végelszámolás, felszámolási eljárás, cégbírósági törvényességi felügyeleti- (megszüntetési), csődeljárás vagy végrehajtás alatt áll, továbbá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van</w:t>
      </w:r>
      <w:r w:rsidR="002D27F9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perben áll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</w:t>
      </w:r>
      <w:r w:rsidR="002D27F9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tulajdonosa, vagy volt tulajdonosa, tisztségviselője olyan gazdasági társaságnak, amelynek kiegyenlítetlen tartozása van</w:t>
      </w:r>
      <w:r w:rsidR="002D27F9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vagy maradt fenn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-nek. </w:t>
      </w:r>
    </w:p>
    <w:p w14:paraId="4AA22C76" w14:textId="77777777" w:rsidR="002D27F9" w:rsidRPr="00391A0E" w:rsidRDefault="002D27F9" w:rsidP="002D27F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vagy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a megadott határidőben nem írja alá,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és </w:t>
      </w:r>
      <w:r>
        <w:rPr>
          <w:rFonts w:ascii="Calibri" w:eastAsia="Times New Roman" w:hAnsi="Calibri" w:cs="Calibri"/>
          <w:sz w:val="24"/>
          <w:szCs w:val="24"/>
          <w:lang w:eastAsia="hu-HU"/>
        </w:rPr>
        <w:t>Kiíró hirdetett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2. helyezettet, úgy a pályázati eljárás eredménye alapján a sorrendben követő pályázóval köt szerződést Kiíró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, </w:t>
      </w:r>
      <w:bookmarkStart w:id="0" w:name="_Hlk203110487"/>
      <w:r>
        <w:rPr>
          <w:rFonts w:ascii="Calibri" w:eastAsia="Times New Roman" w:hAnsi="Calibri" w:cs="Calibri"/>
          <w:sz w:val="24"/>
          <w:szCs w:val="24"/>
          <w:lang w:eastAsia="hu-HU"/>
        </w:rPr>
        <w:t>ellenkező esetben a pályázat eredménytelen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bookmarkEnd w:id="0"/>
    <w:p w14:paraId="065FA880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1EFB3278" w14:textId="77777777" w:rsidR="002D27F9" w:rsidRPr="00391A0E" w:rsidRDefault="002D27F9" w:rsidP="002D27F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Kiíró </w:t>
      </w:r>
      <w:r>
        <w:rPr>
          <w:rFonts w:ascii="Calibri" w:eastAsia="Times New Roman" w:hAnsi="Calibri" w:cs="Calibri"/>
          <w:sz w:val="24"/>
          <w:szCs w:val="24"/>
          <w:lang w:eastAsia="hu-HU"/>
        </w:rPr>
        <w:t>jogosult 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 indoklás és költségtérítés nélkül a pályázatbeadás napját megelőző 5. napig kiegészíteni, illetve módosítani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,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valamint szintén indoklás és költségtérítés nélkül jogosult a pályázati felhívást</w:t>
      </w:r>
      <w:r w:rsidRPr="00E573CB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pályázatbeadás határidejéig</w:t>
      </w:r>
      <w:r>
        <w:rPr>
          <w:rFonts w:ascii="Calibri" w:eastAsia="Times New Roman" w:hAnsi="Calibri" w:cs="Calibri"/>
          <w:sz w:val="24"/>
          <w:szCs w:val="24"/>
          <w:lang w:eastAsia="hu-HU"/>
        </w:rPr>
        <w:t xml:space="preserve"> visszavonni, vagy módosítani.</w:t>
      </w:r>
    </w:p>
    <w:p w14:paraId="2A07E538" w14:textId="77777777" w:rsidR="00B564DB" w:rsidRPr="00391A0E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0BF14D2B" w14:textId="77777777"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14:paraId="432A2A76" w14:textId="77777777" w:rsidR="00B564DB" w:rsidRPr="00391A0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6A8A340D" w14:textId="77777777" w:rsidR="002D27F9" w:rsidRPr="00391A0E" w:rsidRDefault="002D27F9" w:rsidP="002D27F9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Pályázó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 „Pályázati Lap” benyújtásával tudomásul veszi, hogy ezen dokumentumon általa feltüntetett e-mail címet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Kiíró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</w:t>
      </w:r>
      <w:r>
        <w:rPr>
          <w:rFonts w:ascii="Calibri" w:eastAsia="Times New Roman" w:hAnsi="Calibri" w:cs="Calibri"/>
          <w:b/>
          <w:sz w:val="24"/>
          <w:szCs w:val="24"/>
          <w:lang w:eastAsia="hu-HU"/>
        </w:rPr>
        <w:t>pályázókat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, illetve a pályázat eredményéről is erre a címre küld értesítést.</w:t>
      </w:r>
    </w:p>
    <w:p w14:paraId="2F27E377" w14:textId="77777777"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284E0B8C" w14:textId="77777777" w:rsidR="000517CA" w:rsidRPr="00391A0E" w:rsidRDefault="000517CA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14:paraId="551DBFFE" w14:textId="77777777" w:rsidR="00B420E1" w:rsidRDefault="008D5A66" w:rsidP="00C4169C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F73D1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Bérlemény Bemutató Adatlap</w:t>
      </w:r>
    </w:p>
    <w:p w14:paraId="1A28EB7D" w14:textId="77777777" w:rsidR="00F26624" w:rsidRDefault="00F26624" w:rsidP="00C4169C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6683A687" w14:textId="77777777" w:rsidR="00C4169C" w:rsidRDefault="00C4169C" w:rsidP="00C4169C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14:paraId="63987D1B" w14:textId="77777777" w:rsidR="006E18EF" w:rsidRPr="009F4DDB" w:rsidRDefault="006E18EF" w:rsidP="00C416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jc w:val="center"/>
        <w:outlineLvl w:val="0"/>
        <w:rPr>
          <w:rFonts w:ascii="Calibri" w:hAnsi="Calibri" w:cs="Calibri"/>
          <w:b/>
        </w:rPr>
      </w:pPr>
      <w:r w:rsidRPr="009F4DDB">
        <w:rPr>
          <w:rFonts w:ascii="Calibri" w:hAnsi="Calibri" w:cs="Calibri"/>
          <w:b/>
        </w:rPr>
        <w:t>BÉRLEMÉNY BEMUTATÓ ADATLAP</w:t>
      </w:r>
    </w:p>
    <w:p w14:paraId="6C045C82" w14:textId="77777777" w:rsidR="006E18EF" w:rsidRPr="009F4DDB" w:rsidRDefault="006E18EF" w:rsidP="00C4169C">
      <w:pPr>
        <w:spacing w:after="0"/>
        <w:jc w:val="both"/>
        <w:rPr>
          <w:rFonts w:ascii="Calibri" w:eastAsia="Calibri" w:hAnsi="Calibri" w:cs="Calibri"/>
          <w:i/>
        </w:rPr>
      </w:pPr>
    </w:p>
    <w:p w14:paraId="7E5DD00C" w14:textId="77777777" w:rsidR="006E18EF" w:rsidRPr="009F4DDB" w:rsidRDefault="006E18EF" w:rsidP="00C4169C">
      <w:pPr>
        <w:spacing w:after="0"/>
        <w:jc w:val="both"/>
        <w:rPr>
          <w:rFonts w:ascii="Calibri" w:eastAsia="Calibri" w:hAnsi="Calibri" w:cs="Calibri"/>
          <w:i/>
        </w:rPr>
      </w:pPr>
    </w:p>
    <w:p w14:paraId="7003610E" w14:textId="77777777" w:rsidR="006E18EF" w:rsidRPr="007B2542" w:rsidRDefault="006E18EF" w:rsidP="006E18EF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7B2542">
        <w:rPr>
          <w:rFonts w:ascii="Calibri" w:eastAsia="Calibri" w:hAnsi="Calibri" w:cs="Calibri"/>
          <w:i/>
          <w:sz w:val="24"/>
          <w:szCs w:val="24"/>
        </w:rPr>
        <w:t>A helyiség címe:</w:t>
      </w:r>
      <w:r w:rsidRPr="007B2542">
        <w:rPr>
          <w:rFonts w:ascii="Calibri" w:eastAsia="Calibri" w:hAnsi="Calibri" w:cs="Calibri"/>
          <w:sz w:val="24"/>
          <w:szCs w:val="24"/>
        </w:rPr>
        <w:t xml:space="preserve"> Budapest, M3 </w:t>
      </w:r>
      <w:r w:rsidR="001113E3">
        <w:rPr>
          <w:rFonts w:ascii="Calibri" w:eastAsia="Calibri" w:hAnsi="Calibri" w:cs="Calibri"/>
          <w:sz w:val="24"/>
          <w:szCs w:val="24"/>
        </w:rPr>
        <w:t xml:space="preserve">Kálvin tér </w:t>
      </w:r>
      <w:r w:rsidRPr="007B2542">
        <w:rPr>
          <w:rFonts w:ascii="Calibri" w:eastAsia="Calibri" w:hAnsi="Calibri" w:cs="Calibri"/>
          <w:sz w:val="24"/>
          <w:szCs w:val="24"/>
        </w:rPr>
        <w:t>metróállomás</w:t>
      </w:r>
      <w:r w:rsidR="00151534">
        <w:rPr>
          <w:rFonts w:ascii="Calibri" w:eastAsia="Calibri" w:hAnsi="Calibri" w:cs="Calibri"/>
          <w:sz w:val="24"/>
          <w:szCs w:val="24"/>
        </w:rPr>
        <w:t xml:space="preserve"> 99. sz. helyiség</w:t>
      </w:r>
    </w:p>
    <w:p w14:paraId="4CAF4A4D" w14:textId="783A1801" w:rsidR="006E18EF" w:rsidRPr="007B2542" w:rsidRDefault="006E18EF" w:rsidP="006E18EF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7B2542">
        <w:rPr>
          <w:rFonts w:ascii="Calibri" w:eastAsia="Calibri" w:hAnsi="Calibri" w:cs="Calibri"/>
          <w:i/>
          <w:sz w:val="24"/>
          <w:szCs w:val="24"/>
        </w:rPr>
        <w:t>Helyrajzi szám:</w:t>
      </w:r>
      <w:r w:rsidRPr="007B2542">
        <w:rPr>
          <w:rFonts w:ascii="Calibri" w:eastAsia="Calibri" w:hAnsi="Calibri" w:cs="Calibri"/>
          <w:sz w:val="24"/>
          <w:szCs w:val="24"/>
        </w:rPr>
        <w:t xml:space="preserve"> </w:t>
      </w:r>
      <w:r w:rsidR="001113E3">
        <w:rPr>
          <w:rFonts w:ascii="Calibri" w:eastAsia="Calibri" w:hAnsi="Calibri" w:cs="Calibri"/>
          <w:sz w:val="24"/>
          <w:szCs w:val="24"/>
        </w:rPr>
        <w:t>-</w:t>
      </w:r>
      <w:r w:rsidR="002D789E">
        <w:rPr>
          <w:rFonts w:ascii="Calibri" w:eastAsia="Calibri" w:hAnsi="Calibri" w:cs="Calibri"/>
          <w:sz w:val="24"/>
          <w:szCs w:val="24"/>
        </w:rPr>
        <w:t xml:space="preserve"> (felszín alatti létesítmény)</w:t>
      </w:r>
    </w:p>
    <w:p w14:paraId="656AA057" w14:textId="77777777" w:rsidR="006E18EF" w:rsidRPr="001113E3" w:rsidRDefault="006E18EF" w:rsidP="009B04FE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113E3">
        <w:rPr>
          <w:rFonts w:ascii="Calibri" w:eastAsia="Calibri" w:hAnsi="Calibri" w:cs="Calibri"/>
          <w:i/>
          <w:sz w:val="24"/>
          <w:szCs w:val="24"/>
        </w:rPr>
        <w:t>Terület:</w:t>
      </w:r>
      <w:r w:rsidRPr="001113E3">
        <w:rPr>
          <w:rFonts w:ascii="Calibri" w:eastAsia="Calibri" w:hAnsi="Calibri" w:cs="Calibri"/>
          <w:sz w:val="24"/>
          <w:szCs w:val="24"/>
        </w:rPr>
        <w:t xml:space="preserve"> </w:t>
      </w:r>
      <w:r w:rsidR="001113E3">
        <w:rPr>
          <w:rFonts w:ascii="Calibri" w:eastAsia="Calibri" w:hAnsi="Calibri" w:cs="Calibri"/>
          <w:sz w:val="24"/>
          <w:szCs w:val="24"/>
        </w:rPr>
        <w:t>29</w:t>
      </w:r>
      <w:r w:rsidRPr="001113E3">
        <w:rPr>
          <w:rFonts w:ascii="Calibri" w:eastAsia="Calibri" w:hAnsi="Calibri" w:cs="Calibri"/>
          <w:sz w:val="24"/>
          <w:szCs w:val="24"/>
        </w:rPr>
        <w:t xml:space="preserve"> m</w:t>
      </w:r>
      <w:r w:rsidRPr="001113E3">
        <w:rPr>
          <w:rFonts w:ascii="Calibri" w:eastAsia="Calibri" w:hAnsi="Calibri" w:cs="Calibri"/>
          <w:sz w:val="24"/>
          <w:szCs w:val="24"/>
          <w:vertAlign w:val="superscript"/>
        </w:rPr>
        <w:t>2</w:t>
      </w:r>
    </w:p>
    <w:p w14:paraId="043CFC05" w14:textId="77777777" w:rsidR="00CC6509" w:rsidRDefault="00CC6509" w:rsidP="006E18EF">
      <w:pPr>
        <w:pStyle w:val="Szvegtrzs"/>
        <w:rPr>
          <w:rFonts w:ascii="Calibri" w:hAnsi="Calibri" w:cs="Calibri"/>
          <w:b/>
          <w:u w:val="single"/>
        </w:rPr>
      </w:pPr>
    </w:p>
    <w:p w14:paraId="329D09A2" w14:textId="77777777" w:rsidR="006E18EF" w:rsidRPr="007B2542" w:rsidRDefault="006E18EF" w:rsidP="006E18EF">
      <w:pPr>
        <w:pStyle w:val="Szvegtrzs"/>
        <w:rPr>
          <w:rFonts w:ascii="Calibri" w:hAnsi="Calibri" w:cs="Calibri"/>
          <w:b/>
          <w:u w:val="single"/>
        </w:rPr>
      </w:pPr>
      <w:r w:rsidRPr="007B2542">
        <w:rPr>
          <w:rFonts w:ascii="Calibri" w:hAnsi="Calibri" w:cs="Calibri"/>
          <w:b/>
          <w:u w:val="single"/>
        </w:rPr>
        <w:t>A bérlemény elhelyezkedése, jellemzői:</w:t>
      </w:r>
    </w:p>
    <w:p w14:paraId="4D876012" w14:textId="77777777" w:rsidR="006E18EF" w:rsidRPr="007B2542" w:rsidRDefault="006E18EF" w:rsidP="006E18EF">
      <w:pPr>
        <w:pStyle w:val="Szvegtrzs"/>
        <w:rPr>
          <w:rFonts w:ascii="Calibri" w:hAnsi="Calibri" w:cs="Calibri"/>
        </w:rPr>
      </w:pPr>
    </w:p>
    <w:p w14:paraId="5E0DE556" w14:textId="77777777" w:rsidR="00D603D1" w:rsidRDefault="006E18EF" w:rsidP="006E18EF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 xml:space="preserve">A helyiség az M3 </w:t>
      </w:r>
      <w:r w:rsidR="001113E3">
        <w:rPr>
          <w:rFonts w:ascii="Calibri" w:hAnsi="Calibri" w:cs="Calibri"/>
        </w:rPr>
        <w:t>Kálvin tér metróállomás</w:t>
      </w:r>
      <w:r w:rsidRPr="007B2542">
        <w:rPr>
          <w:rFonts w:ascii="Calibri" w:hAnsi="Calibri" w:cs="Calibri"/>
        </w:rPr>
        <w:t xml:space="preserve"> </w:t>
      </w:r>
      <w:r w:rsidR="001113E3">
        <w:rPr>
          <w:rFonts w:ascii="Calibri" w:hAnsi="Calibri" w:cs="Calibri"/>
        </w:rPr>
        <w:t xml:space="preserve">aluljárószintjén </w:t>
      </w:r>
      <w:r w:rsidRPr="007B2542">
        <w:rPr>
          <w:rFonts w:ascii="Calibri" w:hAnsi="Calibri" w:cs="Calibri"/>
        </w:rPr>
        <w:t>található</w:t>
      </w:r>
      <w:r w:rsidR="00D603D1">
        <w:rPr>
          <w:rFonts w:ascii="Calibri" w:hAnsi="Calibri" w:cs="Calibri"/>
        </w:rPr>
        <w:t>.</w:t>
      </w:r>
    </w:p>
    <w:p w14:paraId="599B092F" w14:textId="7A13FF61" w:rsidR="00D603D1" w:rsidRDefault="00D603D1" w:rsidP="006E18EF">
      <w:pPr>
        <w:pStyle w:val="Szvegtrzs"/>
        <w:rPr>
          <w:rFonts w:ascii="Calibri" w:hAnsi="Calibri" w:cs="Calibri"/>
        </w:rPr>
      </w:pPr>
      <w:r>
        <w:rPr>
          <w:rFonts w:ascii="Calibri" w:hAnsi="Calibri" w:cs="Calibri"/>
        </w:rPr>
        <w:t>A metróállomással közvetlen átjárási kapcsolattal nem rendelkezik, bejárata az aluljáró felől van. (a metróbejárathoz képest oldalt, jobbra az első (közelebbi) helyiség (lásd fotó).</w:t>
      </w:r>
    </w:p>
    <w:p w14:paraId="30A50C0C" w14:textId="77777777" w:rsidR="006E18EF" w:rsidRPr="007B2542" w:rsidRDefault="006E18EF" w:rsidP="00DE7169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>A bérlemén</w:t>
      </w:r>
      <w:r w:rsidR="00B42221" w:rsidRPr="007B2542">
        <w:rPr>
          <w:rFonts w:ascii="Calibri" w:hAnsi="Calibri" w:cs="Calibri"/>
        </w:rPr>
        <w:t>y</w:t>
      </w:r>
      <w:r w:rsidRPr="007B2542">
        <w:rPr>
          <w:rFonts w:ascii="Calibri" w:hAnsi="Calibri" w:cs="Calibri"/>
        </w:rPr>
        <w:t xml:space="preserve"> egy </w:t>
      </w:r>
      <w:r w:rsidR="001113E3">
        <w:rPr>
          <w:rFonts w:ascii="Calibri" w:hAnsi="Calibri" w:cs="Calibri"/>
        </w:rPr>
        <w:t xml:space="preserve">eladótérből és a mellékhelyiségekből </w:t>
      </w:r>
      <w:r w:rsidRPr="007B2542">
        <w:rPr>
          <w:rFonts w:ascii="Calibri" w:hAnsi="Calibri" w:cs="Calibri"/>
        </w:rPr>
        <w:t>áll.</w:t>
      </w:r>
    </w:p>
    <w:p w14:paraId="540E6C8E" w14:textId="77777777" w:rsidR="00D603D1" w:rsidRDefault="006E18EF" w:rsidP="00DE7169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 xml:space="preserve">Általános állapot: a bérlemény az M3 metróvonal rekonstrukciójával összefüggésben 2022. évben </w:t>
      </w:r>
      <w:r w:rsidR="00D603D1">
        <w:rPr>
          <w:rFonts w:ascii="Calibri" w:hAnsi="Calibri" w:cs="Calibri"/>
        </w:rPr>
        <w:t>került kialakításra</w:t>
      </w:r>
      <w:r w:rsidRPr="007B2542">
        <w:rPr>
          <w:rFonts w:ascii="Calibri" w:hAnsi="Calibri" w:cs="Calibri"/>
        </w:rPr>
        <w:t xml:space="preserve">. </w:t>
      </w:r>
    </w:p>
    <w:p w14:paraId="23D55E13" w14:textId="77777777" w:rsidR="00B64ACF" w:rsidRDefault="006E18EF" w:rsidP="00B64ACF">
      <w:pPr>
        <w:pStyle w:val="Szvegtrzs"/>
        <w:spacing w:before="120"/>
        <w:rPr>
          <w:rFonts w:ascii="Calibri" w:hAnsi="Calibri" w:cs="Calibri"/>
        </w:rPr>
      </w:pPr>
      <w:r w:rsidRPr="007B2542">
        <w:rPr>
          <w:rFonts w:ascii="Calibri" w:hAnsi="Calibri" w:cs="Calibri"/>
        </w:rPr>
        <w:t>Szerkezetkész állapotban van</w:t>
      </w:r>
      <w:r w:rsidR="00D603D1">
        <w:rPr>
          <w:rFonts w:ascii="Calibri" w:hAnsi="Calibri" w:cs="Calibri"/>
        </w:rPr>
        <w:t>, burkolatok</w:t>
      </w:r>
      <w:r w:rsidR="008D3196">
        <w:rPr>
          <w:rFonts w:ascii="Calibri" w:hAnsi="Calibri" w:cs="Calibri"/>
        </w:rPr>
        <w:t>, világítási berendezések, szaniterek</w:t>
      </w:r>
      <w:r w:rsidR="00D603D1">
        <w:rPr>
          <w:rFonts w:ascii="Calibri" w:hAnsi="Calibri" w:cs="Calibri"/>
        </w:rPr>
        <w:t xml:space="preserve"> nélkül</w:t>
      </w:r>
      <w:r w:rsidR="008D3196">
        <w:rPr>
          <w:rFonts w:ascii="Calibri" w:hAnsi="Calibri" w:cs="Calibri"/>
        </w:rPr>
        <w:t>, közműkiállásokkal.</w:t>
      </w:r>
      <w:r w:rsidR="00D603D1">
        <w:rPr>
          <w:rFonts w:ascii="Calibri" w:hAnsi="Calibri" w:cs="Calibri"/>
        </w:rPr>
        <w:t xml:space="preserve"> </w:t>
      </w:r>
    </w:p>
    <w:p w14:paraId="4960BC80" w14:textId="723985F8" w:rsidR="00B64ACF" w:rsidRDefault="00B64ACF" w:rsidP="00B64ACF">
      <w:pPr>
        <w:pStyle w:val="Szvegtrzs"/>
        <w:spacing w:before="120"/>
        <w:rPr>
          <w:rFonts w:ascii="Calibri" w:hAnsi="Calibri" w:cs="Calibri"/>
        </w:rPr>
      </w:pPr>
      <w:r>
        <w:rPr>
          <w:rFonts w:ascii="Calibri" w:hAnsi="Calibri" w:cs="Calibri"/>
        </w:rPr>
        <w:t>A leendő bérlő részéről még további belsőépítészeti, burkolási és épületgépészeti munkálatok elvégzése szükséges.</w:t>
      </w:r>
    </w:p>
    <w:p w14:paraId="46CC00D9" w14:textId="1F2C64C0" w:rsidR="006E18EF" w:rsidRPr="007B2542" w:rsidRDefault="006E18EF" w:rsidP="00DE7169">
      <w:pPr>
        <w:pStyle w:val="Szvegtrzs"/>
        <w:rPr>
          <w:rFonts w:ascii="Calibri" w:hAnsi="Calibri" w:cs="Calibri"/>
        </w:rPr>
      </w:pPr>
    </w:p>
    <w:p w14:paraId="1B497288" w14:textId="77777777" w:rsidR="001113E3" w:rsidRDefault="006E18EF" w:rsidP="00DE7169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 xml:space="preserve">Megközelíthető tömegközlekedési eszközökkel </w:t>
      </w:r>
    </w:p>
    <w:p w14:paraId="6BBB7BE2" w14:textId="6B39D90C" w:rsidR="006E18EF" w:rsidRPr="007B2542" w:rsidRDefault="006E18EF" w:rsidP="00DE7169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</w:rPr>
        <w:t>Parkolási lehetőség</w:t>
      </w:r>
      <w:r w:rsidR="002D789E">
        <w:rPr>
          <w:rFonts w:ascii="Calibri" w:hAnsi="Calibri" w:cs="Calibri"/>
        </w:rPr>
        <w:t>et a BKV Zrt. nem biztosít.</w:t>
      </w:r>
      <w:r w:rsidRPr="007B2542">
        <w:rPr>
          <w:rFonts w:ascii="Calibri" w:hAnsi="Calibri" w:cs="Calibri"/>
        </w:rPr>
        <w:t xml:space="preserve"> </w:t>
      </w:r>
    </w:p>
    <w:p w14:paraId="128C7AF3" w14:textId="77777777" w:rsidR="006E18EF" w:rsidRPr="007B2542" w:rsidRDefault="006E18EF" w:rsidP="006E18EF">
      <w:pPr>
        <w:pStyle w:val="Szvegtrzs"/>
        <w:rPr>
          <w:rFonts w:ascii="Calibri" w:hAnsi="Calibri" w:cs="Calibri"/>
        </w:rPr>
      </w:pPr>
    </w:p>
    <w:p w14:paraId="32557AD8" w14:textId="77777777" w:rsidR="006E18EF" w:rsidRPr="007B2542" w:rsidRDefault="006E18EF" w:rsidP="006E18EF">
      <w:pPr>
        <w:pStyle w:val="Szvegtrzs"/>
        <w:rPr>
          <w:rFonts w:ascii="Calibri" w:hAnsi="Calibri" w:cs="Calibri"/>
        </w:rPr>
      </w:pPr>
      <w:r w:rsidRPr="007B2542">
        <w:rPr>
          <w:rFonts w:ascii="Calibri" w:hAnsi="Calibri" w:cs="Calibri"/>
          <w:b/>
          <w:u w:val="single"/>
        </w:rPr>
        <w:t>Jelenlegi-korábbi hasznosítása (funkciója):</w:t>
      </w:r>
      <w:r w:rsidRPr="007B2542">
        <w:rPr>
          <w:rFonts w:ascii="Calibri" w:hAnsi="Calibri" w:cs="Calibri"/>
        </w:rPr>
        <w:t xml:space="preserve"> </w:t>
      </w:r>
      <w:r w:rsidR="001113E3">
        <w:rPr>
          <w:rFonts w:ascii="Calibri" w:hAnsi="Calibri" w:cs="Calibri"/>
        </w:rPr>
        <w:t>A helyiség újonnan került kialakításra</w:t>
      </w:r>
      <w:r w:rsidRPr="007B2542">
        <w:rPr>
          <w:rFonts w:ascii="Calibri" w:hAnsi="Calibri" w:cs="Calibri"/>
        </w:rPr>
        <w:t>.</w:t>
      </w:r>
      <w:r w:rsidRPr="007B2542">
        <w:rPr>
          <w:rFonts w:ascii="Calibri" w:hAnsi="Calibri" w:cs="Calibri"/>
        </w:rPr>
        <w:tab/>
      </w:r>
    </w:p>
    <w:p w14:paraId="14567DA6" w14:textId="77777777" w:rsidR="006E18EF" w:rsidRPr="007B2542" w:rsidRDefault="006E18EF" w:rsidP="00B426CC">
      <w:pPr>
        <w:spacing w:after="0"/>
        <w:ind w:left="1068"/>
        <w:jc w:val="both"/>
        <w:rPr>
          <w:rFonts w:ascii="Calibri" w:hAnsi="Calibri" w:cs="Calibri"/>
          <w:sz w:val="24"/>
          <w:szCs w:val="24"/>
        </w:rPr>
      </w:pPr>
    </w:p>
    <w:p w14:paraId="551F003A" w14:textId="77777777" w:rsidR="006E18EF" w:rsidRPr="007B2542" w:rsidRDefault="006E18EF" w:rsidP="00B426CC">
      <w:pPr>
        <w:spacing w:after="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7B2542">
        <w:rPr>
          <w:rFonts w:ascii="Calibri" w:eastAsia="Calibri" w:hAnsi="Calibri" w:cs="Calibri"/>
          <w:b/>
          <w:sz w:val="24"/>
          <w:szCs w:val="24"/>
          <w:u w:val="single"/>
        </w:rPr>
        <w:t xml:space="preserve">Terhek a fizetendő bérleti díjon felül: </w:t>
      </w:r>
    </w:p>
    <w:p w14:paraId="21589062" w14:textId="77777777" w:rsidR="006E18EF" w:rsidRPr="007B2542" w:rsidRDefault="006E18EF" w:rsidP="006E18EF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B2542">
        <w:rPr>
          <w:rFonts w:ascii="Calibri" w:eastAsia="Calibri" w:hAnsi="Calibri" w:cs="Calibri"/>
          <w:sz w:val="24"/>
          <w:szCs w:val="24"/>
        </w:rPr>
        <w:t>közműdíj</w:t>
      </w:r>
    </w:p>
    <w:p w14:paraId="5DA7B4E0" w14:textId="77777777" w:rsidR="006E18EF" w:rsidRPr="007B2542" w:rsidRDefault="006E18EF" w:rsidP="00B426CC">
      <w:pPr>
        <w:spacing w:after="0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5D2D4D6" w14:textId="77777777" w:rsidR="006E18EF" w:rsidRPr="00DD1999" w:rsidRDefault="006E18EF" w:rsidP="006E18EF">
      <w:pPr>
        <w:spacing w:after="0"/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DD1999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14:paraId="043BD8F5" w14:textId="77777777" w:rsidR="006E18EF" w:rsidRPr="00DD1999" w:rsidRDefault="006E18EF" w:rsidP="006E18EF">
      <w:pPr>
        <w:spacing w:after="0"/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06FEDFDC" w14:textId="77777777" w:rsidR="006E18EF" w:rsidRPr="00DD1999" w:rsidRDefault="006E18EF" w:rsidP="006E18EF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Ivóvíz ellátás:</w:t>
      </w:r>
    </w:p>
    <w:p w14:paraId="7ADEBEE1" w14:textId="77777777" w:rsidR="006E18EF" w:rsidRPr="00DD1999" w:rsidRDefault="006E18EF" w:rsidP="006E18EF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önálló mérőóra</w:t>
      </w:r>
    </w:p>
    <w:p w14:paraId="4E4DB446" w14:textId="77777777" w:rsidR="006E18EF" w:rsidRPr="00DD1999" w:rsidRDefault="006E18EF" w:rsidP="006E18EF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Szennyvíz hálózat:</w:t>
      </w:r>
      <w:r w:rsidR="007B2542" w:rsidRPr="00DD1999">
        <w:rPr>
          <w:rFonts w:ascii="Calibri" w:eastAsia="Calibri" w:hAnsi="Calibri" w:cs="Calibri"/>
          <w:sz w:val="24"/>
          <w:szCs w:val="24"/>
        </w:rPr>
        <w:t xml:space="preserve"> városi hálózatra csatlakozik.</w:t>
      </w:r>
    </w:p>
    <w:p w14:paraId="1609C90F" w14:textId="77777777" w:rsidR="006E18EF" w:rsidRPr="00DD1999" w:rsidRDefault="006E18EF" w:rsidP="006E18EF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Elektromos energia:</w:t>
      </w:r>
    </w:p>
    <w:p w14:paraId="1072FFF2" w14:textId="77777777" w:rsidR="006E18EF" w:rsidRPr="00DD1999" w:rsidRDefault="006E18EF" w:rsidP="007B2542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DD1999">
        <w:rPr>
          <w:rFonts w:ascii="Calibri" w:eastAsia="Calibri" w:hAnsi="Calibri" w:cs="Calibri"/>
          <w:sz w:val="24"/>
          <w:szCs w:val="24"/>
        </w:rPr>
        <w:t>önálló mérőóra:</w:t>
      </w:r>
      <w:r w:rsidR="007B2542" w:rsidRPr="00DD1999">
        <w:rPr>
          <w:rFonts w:ascii="Calibri" w:eastAsia="Calibri" w:hAnsi="Calibri" w:cs="Calibri"/>
          <w:sz w:val="24"/>
          <w:szCs w:val="24"/>
        </w:rPr>
        <w:t xml:space="preserve"> </w:t>
      </w:r>
      <w:r w:rsidR="001113E3" w:rsidRPr="00DD1999">
        <w:rPr>
          <w:rFonts w:ascii="Calibri" w:eastAsia="Calibri" w:hAnsi="Calibri" w:cs="Calibri"/>
          <w:sz w:val="24"/>
          <w:szCs w:val="24"/>
        </w:rPr>
        <w:t xml:space="preserve">szükség esetén az új mérőhely kialakítása a bérlő feladata </w:t>
      </w:r>
    </w:p>
    <w:p w14:paraId="26D1A2EF" w14:textId="77777777" w:rsidR="006E18EF" w:rsidRPr="007B2542" w:rsidRDefault="006E18EF" w:rsidP="006E18EF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53647142" w14:textId="77777777" w:rsidR="006E18EF" w:rsidRPr="007B2542" w:rsidRDefault="006E18EF" w:rsidP="00B426CC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7B2542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14:paraId="07C56793" w14:textId="29D0940A" w:rsidR="001113E3" w:rsidRPr="002D789E" w:rsidRDefault="005B133B" w:rsidP="00B426CC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7B2542">
        <w:rPr>
          <w:rFonts w:ascii="Calibri" w:eastAsia="Calibri" w:hAnsi="Calibri" w:cs="Calibri"/>
          <w:sz w:val="24"/>
          <w:szCs w:val="24"/>
        </w:rPr>
        <w:t xml:space="preserve">A bérleményben </w:t>
      </w:r>
      <w:r w:rsidR="006E18EF" w:rsidRPr="007B2542">
        <w:rPr>
          <w:rFonts w:ascii="Calibri" w:eastAsia="Calibri" w:hAnsi="Calibri" w:cs="Calibri"/>
          <w:sz w:val="24"/>
          <w:szCs w:val="24"/>
        </w:rPr>
        <w:t>leltári tárgyak</w:t>
      </w:r>
      <w:r w:rsidRPr="007B2542">
        <w:rPr>
          <w:rFonts w:ascii="Calibri" w:eastAsia="Calibri" w:hAnsi="Calibri" w:cs="Calibri"/>
          <w:sz w:val="24"/>
          <w:szCs w:val="24"/>
        </w:rPr>
        <w:t xml:space="preserve"> nincsenek</w:t>
      </w:r>
      <w:r w:rsidR="006E18EF" w:rsidRPr="007B2542">
        <w:rPr>
          <w:rFonts w:ascii="Calibri" w:eastAsia="Calibri" w:hAnsi="Calibri" w:cs="Calibri"/>
          <w:sz w:val="24"/>
          <w:szCs w:val="24"/>
        </w:rPr>
        <w:t>.</w:t>
      </w:r>
    </w:p>
    <w:p w14:paraId="3B23371D" w14:textId="77777777" w:rsidR="007B2542" w:rsidRDefault="007B2542" w:rsidP="00B426CC">
      <w:pPr>
        <w:spacing w:after="0"/>
        <w:outlineLvl w:val="2"/>
        <w:rPr>
          <w:rFonts w:ascii="Calibri" w:eastAsia="Calibri" w:hAnsi="Calibri" w:cs="Calibri"/>
        </w:rPr>
      </w:pPr>
    </w:p>
    <w:p w14:paraId="1BA10182" w14:textId="77777777" w:rsidR="00F26624" w:rsidRDefault="00F26624" w:rsidP="00B426CC">
      <w:pPr>
        <w:spacing w:after="0"/>
        <w:outlineLvl w:val="2"/>
        <w:rPr>
          <w:rFonts w:ascii="Calibri" w:eastAsia="Calibri" w:hAnsi="Calibri" w:cs="Calibri"/>
        </w:rPr>
      </w:pPr>
    </w:p>
    <w:p w14:paraId="0F3CF73E" w14:textId="77777777" w:rsidR="00F26624" w:rsidRDefault="00F26624" w:rsidP="00B426CC">
      <w:pPr>
        <w:spacing w:after="0"/>
        <w:outlineLvl w:val="2"/>
        <w:rPr>
          <w:rFonts w:ascii="Calibri" w:eastAsia="Calibri" w:hAnsi="Calibri" w:cs="Calibri"/>
        </w:rPr>
      </w:pPr>
    </w:p>
    <w:p w14:paraId="76A6B5CD" w14:textId="77777777" w:rsidR="00F26624" w:rsidRDefault="00F26624" w:rsidP="00B426CC">
      <w:pPr>
        <w:spacing w:after="0"/>
        <w:outlineLvl w:val="2"/>
        <w:rPr>
          <w:rFonts w:ascii="Calibri" w:eastAsia="Calibri" w:hAnsi="Calibri" w:cs="Calibri"/>
        </w:rPr>
      </w:pPr>
    </w:p>
    <w:p w14:paraId="3C5130E1" w14:textId="77777777" w:rsidR="00F26624" w:rsidRDefault="00F26624" w:rsidP="00B426CC">
      <w:pPr>
        <w:spacing w:after="0"/>
        <w:outlineLvl w:val="2"/>
        <w:rPr>
          <w:rFonts w:ascii="Calibri" w:eastAsia="Calibri" w:hAnsi="Calibri" w:cs="Calibri"/>
        </w:rPr>
      </w:pPr>
    </w:p>
    <w:p w14:paraId="7D2A85D1" w14:textId="77777777" w:rsidR="00F26624" w:rsidRDefault="00F26624" w:rsidP="00B426CC">
      <w:pPr>
        <w:spacing w:after="0"/>
        <w:outlineLvl w:val="2"/>
        <w:rPr>
          <w:rFonts w:ascii="Calibri" w:eastAsia="Calibri" w:hAnsi="Calibri" w:cs="Calibri"/>
        </w:rPr>
      </w:pPr>
    </w:p>
    <w:p w14:paraId="7601A2AD" w14:textId="77777777" w:rsidR="00F26624" w:rsidRDefault="00F26624" w:rsidP="00B426CC">
      <w:pPr>
        <w:spacing w:after="0"/>
        <w:outlineLvl w:val="2"/>
        <w:rPr>
          <w:rFonts w:ascii="Calibri" w:eastAsia="Calibri" w:hAnsi="Calibri" w:cs="Calibri"/>
        </w:rPr>
      </w:pPr>
    </w:p>
    <w:p w14:paraId="51061CAA" w14:textId="77777777" w:rsidR="006E18EF" w:rsidRDefault="006E18EF" w:rsidP="007B2542">
      <w:pPr>
        <w:spacing w:after="120"/>
        <w:outlineLvl w:val="2"/>
        <w:rPr>
          <w:rFonts w:ascii="Calibri" w:eastAsia="Calibri" w:hAnsi="Calibri" w:cs="Calibri"/>
          <w:sz w:val="24"/>
          <w:szCs w:val="24"/>
        </w:rPr>
      </w:pPr>
      <w:r w:rsidRPr="007B2542">
        <w:rPr>
          <w:rFonts w:ascii="Calibri" w:eastAsia="Calibri" w:hAnsi="Calibri" w:cs="Calibri"/>
          <w:sz w:val="24"/>
          <w:szCs w:val="24"/>
        </w:rPr>
        <w:lastRenderedPageBreak/>
        <w:t>Bérlemény fotója:</w:t>
      </w:r>
    </w:p>
    <w:p w14:paraId="72868A62" w14:textId="25B71475" w:rsidR="00111FE8" w:rsidRPr="007B2542" w:rsidRDefault="002D789E" w:rsidP="007B2542">
      <w:pPr>
        <w:spacing w:after="120"/>
        <w:outlineLvl w:val="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78EC6BB5" wp14:editId="012AB3C5">
            <wp:extent cx="5350933" cy="3009900"/>
            <wp:effectExtent l="0" t="0" r="2540" b="0"/>
            <wp:docPr id="67307377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72" cy="30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CFA2" w14:textId="7B98A3CB" w:rsidR="006E18EF" w:rsidRDefault="006E18EF" w:rsidP="006E18EF">
      <w:pPr>
        <w:spacing w:after="0"/>
        <w:outlineLvl w:val="2"/>
        <w:rPr>
          <w:rFonts w:ascii="Calibri" w:eastAsia="Calibri" w:hAnsi="Calibri" w:cs="Calibri"/>
          <w:noProof/>
          <w:lang w:eastAsia="hu-HU"/>
        </w:rPr>
      </w:pPr>
    </w:p>
    <w:p w14:paraId="588B1E87" w14:textId="77777777" w:rsidR="001113E3" w:rsidRDefault="001113E3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EEFFCF9" wp14:editId="4474FF86">
            <wp:extent cx="5060949" cy="3795712"/>
            <wp:effectExtent l="381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4635" cy="382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5EF8" w14:textId="77777777" w:rsidR="00111FE8" w:rsidRDefault="00111FE8" w:rsidP="006E18EF">
      <w:pPr>
        <w:spacing w:after="0"/>
        <w:outlineLvl w:val="2"/>
        <w:rPr>
          <w:rFonts w:ascii="Calibri" w:eastAsia="Calibri" w:hAnsi="Calibri" w:cs="Calibri"/>
        </w:rPr>
      </w:pPr>
    </w:p>
    <w:p w14:paraId="0EEB0610" w14:textId="77777777" w:rsidR="00B64ACF" w:rsidRDefault="00B64ACF" w:rsidP="006E18EF">
      <w:pPr>
        <w:spacing w:after="0"/>
        <w:outlineLvl w:val="2"/>
        <w:rPr>
          <w:rFonts w:ascii="Calibri" w:eastAsia="Calibri" w:hAnsi="Calibri" w:cs="Calibri"/>
        </w:rPr>
      </w:pPr>
    </w:p>
    <w:p w14:paraId="7106F64E" w14:textId="77777777"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99-es helyiség vízvételi lehetőség</w:t>
      </w:r>
    </w:p>
    <w:p w14:paraId="3324009A" w14:textId="77777777"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FB1F1F9" wp14:editId="289CAD55">
            <wp:extent cx="2347984" cy="4167593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49" cy="41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EDF0" w14:textId="77777777"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</w:p>
    <w:p w14:paraId="07AFC970" w14:textId="77777777" w:rsidR="00B74FF2" w:rsidRDefault="00B74FF2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99-es helyiség WC kiállás</w:t>
      </w:r>
    </w:p>
    <w:p w14:paraId="7DCF7878" w14:textId="77777777" w:rsidR="00B74FF2" w:rsidRPr="009F4DDB" w:rsidRDefault="00B74FF2" w:rsidP="006E18EF">
      <w:pPr>
        <w:spacing w:after="0"/>
        <w:outlineLvl w:val="2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DB2617C" wp14:editId="5F529016">
            <wp:extent cx="2328973" cy="41338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81" cy="41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D88EF" w14:textId="77777777" w:rsidR="006E18EF" w:rsidRDefault="006E18EF" w:rsidP="006E18EF">
      <w:pPr>
        <w:spacing w:after="0"/>
        <w:outlineLvl w:val="2"/>
        <w:rPr>
          <w:rFonts w:ascii="Calibri" w:hAnsi="Calibri" w:cs="Calibri"/>
        </w:rPr>
      </w:pPr>
    </w:p>
    <w:p w14:paraId="088AFDB0" w14:textId="77777777" w:rsidR="00FA0F9C" w:rsidRPr="00964F04" w:rsidRDefault="00FA0F9C" w:rsidP="00FA0F9C">
      <w:pPr>
        <w:pStyle w:val="Nincstrkz"/>
      </w:pPr>
    </w:p>
    <w:p w14:paraId="5732F9A4" w14:textId="77777777" w:rsidR="00FA0F9C" w:rsidRDefault="00FA0F9C" w:rsidP="00FA0F9C">
      <w:pPr>
        <w:pStyle w:val="Nincstrkz"/>
        <w:rPr>
          <w:u w:val="none"/>
          <w:vertAlign w:val="superscript"/>
        </w:rPr>
      </w:pPr>
      <w:r w:rsidRPr="00465F86">
        <w:t>Bérlemény alaprajz</w:t>
      </w:r>
      <w:r w:rsidRPr="00465F86">
        <w:rPr>
          <w:u w:val="none"/>
        </w:rPr>
        <w:t xml:space="preserve">: </w:t>
      </w:r>
      <w:r>
        <w:rPr>
          <w:u w:val="none"/>
        </w:rPr>
        <w:t>2</w:t>
      </w:r>
      <w:r w:rsidR="001E0935">
        <w:rPr>
          <w:u w:val="none"/>
        </w:rPr>
        <w:t>9</w:t>
      </w:r>
      <w:r w:rsidRPr="00465F86">
        <w:rPr>
          <w:u w:val="none"/>
        </w:rPr>
        <w:t xml:space="preserve"> m</w:t>
      </w:r>
      <w:r w:rsidRPr="00465F86">
        <w:rPr>
          <w:u w:val="none"/>
          <w:vertAlign w:val="superscript"/>
        </w:rPr>
        <w:t>2</w:t>
      </w:r>
    </w:p>
    <w:p w14:paraId="599FE4F7" w14:textId="77777777" w:rsidR="00FA0F9C" w:rsidRPr="00702183" w:rsidRDefault="00FA0F9C" w:rsidP="00FA0F9C">
      <w:pPr>
        <w:pStyle w:val="Nincstrkz"/>
      </w:pPr>
    </w:p>
    <w:p w14:paraId="661FB025" w14:textId="77777777" w:rsidR="00FA0F9C" w:rsidRDefault="001E0935" w:rsidP="00FA0F9C">
      <w:pPr>
        <w:pStyle w:val="Nincstrkz"/>
      </w:pPr>
      <w:r>
        <w:rPr>
          <w:noProof/>
        </w:rPr>
        <w:drawing>
          <wp:inline distT="0" distB="0" distL="0" distR="0" wp14:anchorId="7D6E851D" wp14:editId="13F5A3AC">
            <wp:extent cx="5760720" cy="402641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622A" w14:textId="77777777" w:rsidR="00FA0F9C" w:rsidRPr="009F4DDB" w:rsidRDefault="00FA0F9C" w:rsidP="006E18EF">
      <w:pPr>
        <w:spacing w:after="0"/>
        <w:outlineLvl w:val="2"/>
        <w:rPr>
          <w:rFonts w:ascii="Calibri" w:hAnsi="Calibri" w:cs="Calibri"/>
        </w:rPr>
      </w:pPr>
    </w:p>
    <w:p w14:paraId="1183E696" w14:textId="6968D473" w:rsidR="006E18EF" w:rsidRPr="007B2542" w:rsidRDefault="006E18EF" w:rsidP="006E18EF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7B2542">
        <w:rPr>
          <w:rFonts w:ascii="Calibri" w:hAnsi="Calibri" w:cs="Calibri"/>
          <w:sz w:val="24"/>
          <w:szCs w:val="24"/>
        </w:rPr>
        <w:t>Készítette:</w:t>
      </w:r>
      <w:r w:rsidR="006F44C0">
        <w:rPr>
          <w:rFonts w:ascii="Calibri" w:hAnsi="Calibri" w:cs="Calibri"/>
          <w:sz w:val="24"/>
          <w:szCs w:val="24"/>
        </w:rPr>
        <w:t xml:space="preserve"> BKV Zrt. </w:t>
      </w:r>
      <w:r w:rsidRPr="007B2542">
        <w:rPr>
          <w:rFonts w:ascii="Calibri" w:hAnsi="Calibri" w:cs="Calibri"/>
          <w:sz w:val="24"/>
          <w:szCs w:val="24"/>
        </w:rPr>
        <w:t xml:space="preserve"> Ingatlanhasznosítási Osztály</w:t>
      </w:r>
    </w:p>
    <w:p w14:paraId="0C31CF9A" w14:textId="005CBF7C" w:rsidR="006E18EF" w:rsidRPr="007B2542" w:rsidRDefault="006E18EF" w:rsidP="006E18EF">
      <w:pPr>
        <w:outlineLvl w:val="2"/>
        <w:rPr>
          <w:rFonts w:ascii="Calibri" w:hAnsi="Calibri" w:cs="Calibri"/>
          <w:sz w:val="24"/>
          <w:szCs w:val="24"/>
        </w:rPr>
      </w:pPr>
      <w:r w:rsidRPr="007B2542">
        <w:rPr>
          <w:rFonts w:ascii="Calibri" w:hAnsi="Calibri" w:cs="Calibri"/>
          <w:sz w:val="24"/>
          <w:szCs w:val="24"/>
        </w:rPr>
        <w:t>Készült: 202</w:t>
      </w:r>
      <w:r w:rsidR="002D789E">
        <w:rPr>
          <w:rFonts w:ascii="Calibri" w:hAnsi="Calibri" w:cs="Calibri"/>
          <w:sz w:val="24"/>
          <w:szCs w:val="24"/>
        </w:rPr>
        <w:t>5</w:t>
      </w:r>
      <w:r w:rsidRPr="007B2542">
        <w:rPr>
          <w:rFonts w:ascii="Calibri" w:hAnsi="Calibri" w:cs="Calibri"/>
          <w:sz w:val="24"/>
          <w:szCs w:val="24"/>
        </w:rPr>
        <w:t xml:space="preserve">. </w:t>
      </w:r>
      <w:r w:rsidR="002D789E">
        <w:rPr>
          <w:rFonts w:ascii="Calibri" w:hAnsi="Calibri" w:cs="Calibri"/>
          <w:sz w:val="24"/>
          <w:szCs w:val="24"/>
        </w:rPr>
        <w:t>március</w:t>
      </w:r>
      <w:r w:rsidRPr="007B2542">
        <w:rPr>
          <w:rFonts w:ascii="Calibri" w:hAnsi="Calibri" w:cs="Calibri"/>
          <w:sz w:val="24"/>
          <w:szCs w:val="24"/>
        </w:rPr>
        <w:t xml:space="preserve"> </w:t>
      </w:r>
    </w:p>
    <w:sectPr w:rsidR="006E18EF" w:rsidRPr="007B2542" w:rsidSect="00B564DB"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041BF" w14:textId="77777777" w:rsidR="003A11EC" w:rsidRDefault="003A11EC" w:rsidP="00C01EE0">
      <w:pPr>
        <w:spacing w:after="0" w:line="240" w:lineRule="auto"/>
      </w:pPr>
      <w:r>
        <w:separator/>
      </w:r>
    </w:p>
  </w:endnote>
  <w:endnote w:type="continuationSeparator" w:id="0">
    <w:p w14:paraId="3AA0DBE7" w14:textId="77777777" w:rsidR="003A11EC" w:rsidRDefault="003A11EC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1402160"/>
      <w:docPartObj>
        <w:docPartGallery w:val="Page Numbers (Bottom of Page)"/>
        <w:docPartUnique/>
      </w:docPartObj>
    </w:sdtPr>
    <w:sdtContent>
      <w:p w14:paraId="06D5972F" w14:textId="77777777"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5D3">
          <w:rPr>
            <w:noProof/>
          </w:rPr>
          <w:t>4</w:t>
        </w:r>
        <w:r>
          <w:fldChar w:fldCharType="end"/>
        </w:r>
      </w:p>
    </w:sdtContent>
  </w:sdt>
  <w:p w14:paraId="4B158CE3" w14:textId="77777777"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7A7D5" w14:textId="77777777" w:rsidR="003A11EC" w:rsidRDefault="003A11EC" w:rsidP="00C01EE0">
      <w:pPr>
        <w:spacing w:after="0" w:line="240" w:lineRule="auto"/>
      </w:pPr>
      <w:r>
        <w:separator/>
      </w:r>
    </w:p>
  </w:footnote>
  <w:footnote w:type="continuationSeparator" w:id="0">
    <w:p w14:paraId="3158AD00" w14:textId="77777777" w:rsidR="003A11EC" w:rsidRDefault="003A11EC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302382">
    <w:abstractNumId w:val="10"/>
  </w:num>
  <w:num w:numId="2" w16cid:durableId="1265773043">
    <w:abstractNumId w:val="15"/>
  </w:num>
  <w:num w:numId="3" w16cid:durableId="262496221">
    <w:abstractNumId w:val="5"/>
  </w:num>
  <w:num w:numId="4" w16cid:durableId="1003240207">
    <w:abstractNumId w:val="13"/>
  </w:num>
  <w:num w:numId="5" w16cid:durableId="2011566563">
    <w:abstractNumId w:val="3"/>
  </w:num>
  <w:num w:numId="6" w16cid:durableId="2062289829">
    <w:abstractNumId w:val="4"/>
  </w:num>
  <w:num w:numId="7" w16cid:durableId="1686832407">
    <w:abstractNumId w:val="2"/>
  </w:num>
  <w:num w:numId="8" w16cid:durableId="2110659270">
    <w:abstractNumId w:val="7"/>
  </w:num>
  <w:num w:numId="9" w16cid:durableId="696855038">
    <w:abstractNumId w:val="8"/>
  </w:num>
  <w:num w:numId="10" w16cid:durableId="1904754944">
    <w:abstractNumId w:val="16"/>
  </w:num>
  <w:num w:numId="11" w16cid:durableId="1362852418">
    <w:abstractNumId w:val="0"/>
  </w:num>
  <w:num w:numId="12" w16cid:durableId="1973241642">
    <w:abstractNumId w:val="14"/>
  </w:num>
  <w:num w:numId="13" w16cid:durableId="216550683">
    <w:abstractNumId w:val="11"/>
  </w:num>
  <w:num w:numId="14" w16cid:durableId="1030958869">
    <w:abstractNumId w:val="9"/>
  </w:num>
  <w:num w:numId="15" w16cid:durableId="1542664822">
    <w:abstractNumId w:val="12"/>
  </w:num>
  <w:num w:numId="16" w16cid:durableId="913322432">
    <w:abstractNumId w:val="6"/>
  </w:num>
  <w:num w:numId="17" w16cid:durableId="832186988">
    <w:abstractNumId w:val="1"/>
  </w:num>
  <w:num w:numId="18" w16cid:durableId="1048381739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48A8"/>
    <w:rsid w:val="00016B4C"/>
    <w:rsid w:val="00017729"/>
    <w:rsid w:val="000235A0"/>
    <w:rsid w:val="000252CE"/>
    <w:rsid w:val="000327FB"/>
    <w:rsid w:val="000355A8"/>
    <w:rsid w:val="00037E45"/>
    <w:rsid w:val="000401AF"/>
    <w:rsid w:val="0004456E"/>
    <w:rsid w:val="00047133"/>
    <w:rsid w:val="00050C20"/>
    <w:rsid w:val="000517CA"/>
    <w:rsid w:val="00051D70"/>
    <w:rsid w:val="000665C2"/>
    <w:rsid w:val="00075205"/>
    <w:rsid w:val="0008176A"/>
    <w:rsid w:val="00082208"/>
    <w:rsid w:val="000D2FFF"/>
    <w:rsid w:val="000D6F4A"/>
    <w:rsid w:val="000D72A7"/>
    <w:rsid w:val="000D7C7E"/>
    <w:rsid w:val="000E389D"/>
    <w:rsid w:val="000E659B"/>
    <w:rsid w:val="000F3C87"/>
    <w:rsid w:val="0010072A"/>
    <w:rsid w:val="0010218B"/>
    <w:rsid w:val="001113E3"/>
    <w:rsid w:val="00111536"/>
    <w:rsid w:val="00111FE8"/>
    <w:rsid w:val="00113D1A"/>
    <w:rsid w:val="00121912"/>
    <w:rsid w:val="00126CEE"/>
    <w:rsid w:val="00135902"/>
    <w:rsid w:val="001470B5"/>
    <w:rsid w:val="00151534"/>
    <w:rsid w:val="00161F95"/>
    <w:rsid w:val="00171F3D"/>
    <w:rsid w:val="00174A44"/>
    <w:rsid w:val="001869C9"/>
    <w:rsid w:val="00195C95"/>
    <w:rsid w:val="001A2C6D"/>
    <w:rsid w:val="001A2ED1"/>
    <w:rsid w:val="001A4AA4"/>
    <w:rsid w:val="001A5964"/>
    <w:rsid w:val="001A7933"/>
    <w:rsid w:val="001C2813"/>
    <w:rsid w:val="001C453A"/>
    <w:rsid w:val="001D7723"/>
    <w:rsid w:val="001E0935"/>
    <w:rsid w:val="001E11C7"/>
    <w:rsid w:val="001F396B"/>
    <w:rsid w:val="001F3A8D"/>
    <w:rsid w:val="001F77C5"/>
    <w:rsid w:val="001F7BAB"/>
    <w:rsid w:val="0020096A"/>
    <w:rsid w:val="0021435C"/>
    <w:rsid w:val="0022121A"/>
    <w:rsid w:val="00225196"/>
    <w:rsid w:val="00241D8D"/>
    <w:rsid w:val="00271683"/>
    <w:rsid w:val="00272C15"/>
    <w:rsid w:val="00280EEF"/>
    <w:rsid w:val="0028354E"/>
    <w:rsid w:val="00286F62"/>
    <w:rsid w:val="00293797"/>
    <w:rsid w:val="002956C8"/>
    <w:rsid w:val="002A3EF9"/>
    <w:rsid w:val="002A434C"/>
    <w:rsid w:val="002B1549"/>
    <w:rsid w:val="002B40CB"/>
    <w:rsid w:val="002B78C4"/>
    <w:rsid w:val="002C58FC"/>
    <w:rsid w:val="002D27F9"/>
    <w:rsid w:val="002D789E"/>
    <w:rsid w:val="002E445A"/>
    <w:rsid w:val="002F1E0F"/>
    <w:rsid w:val="002F7B34"/>
    <w:rsid w:val="003016CC"/>
    <w:rsid w:val="00327465"/>
    <w:rsid w:val="003325D3"/>
    <w:rsid w:val="00333196"/>
    <w:rsid w:val="003331B9"/>
    <w:rsid w:val="00335F7B"/>
    <w:rsid w:val="00335FB7"/>
    <w:rsid w:val="0034172B"/>
    <w:rsid w:val="00342E93"/>
    <w:rsid w:val="00344F14"/>
    <w:rsid w:val="003629DB"/>
    <w:rsid w:val="003679A3"/>
    <w:rsid w:val="0037619A"/>
    <w:rsid w:val="00386E5B"/>
    <w:rsid w:val="00387766"/>
    <w:rsid w:val="00391A0E"/>
    <w:rsid w:val="003926ED"/>
    <w:rsid w:val="003956C1"/>
    <w:rsid w:val="00395FF3"/>
    <w:rsid w:val="003A11EC"/>
    <w:rsid w:val="003B1A3B"/>
    <w:rsid w:val="003C1A3E"/>
    <w:rsid w:val="003D219F"/>
    <w:rsid w:val="003D6C55"/>
    <w:rsid w:val="003E0C01"/>
    <w:rsid w:val="003E4101"/>
    <w:rsid w:val="003E5EFF"/>
    <w:rsid w:val="003F6B37"/>
    <w:rsid w:val="00407740"/>
    <w:rsid w:val="004224D6"/>
    <w:rsid w:val="004364A5"/>
    <w:rsid w:val="0044194C"/>
    <w:rsid w:val="00443348"/>
    <w:rsid w:val="00443627"/>
    <w:rsid w:val="0045081D"/>
    <w:rsid w:val="00452FEE"/>
    <w:rsid w:val="00454BD8"/>
    <w:rsid w:val="0047260A"/>
    <w:rsid w:val="00485355"/>
    <w:rsid w:val="004911D9"/>
    <w:rsid w:val="004A16CC"/>
    <w:rsid w:val="004B335D"/>
    <w:rsid w:val="004C1623"/>
    <w:rsid w:val="004C7F48"/>
    <w:rsid w:val="004D0890"/>
    <w:rsid w:val="004D555C"/>
    <w:rsid w:val="004F0424"/>
    <w:rsid w:val="004F23D4"/>
    <w:rsid w:val="004F2FAA"/>
    <w:rsid w:val="004F4ACC"/>
    <w:rsid w:val="004F55FD"/>
    <w:rsid w:val="005024C2"/>
    <w:rsid w:val="00513A54"/>
    <w:rsid w:val="00514191"/>
    <w:rsid w:val="00516678"/>
    <w:rsid w:val="00517719"/>
    <w:rsid w:val="005220E0"/>
    <w:rsid w:val="00530699"/>
    <w:rsid w:val="0053372C"/>
    <w:rsid w:val="0053427C"/>
    <w:rsid w:val="005436C7"/>
    <w:rsid w:val="00544F8B"/>
    <w:rsid w:val="00554761"/>
    <w:rsid w:val="00591105"/>
    <w:rsid w:val="00593F99"/>
    <w:rsid w:val="00596FF1"/>
    <w:rsid w:val="005B133B"/>
    <w:rsid w:val="005C491B"/>
    <w:rsid w:val="005D29CE"/>
    <w:rsid w:val="005D49F7"/>
    <w:rsid w:val="005E23BC"/>
    <w:rsid w:val="00602860"/>
    <w:rsid w:val="00612F0E"/>
    <w:rsid w:val="00613051"/>
    <w:rsid w:val="006268FC"/>
    <w:rsid w:val="006313C2"/>
    <w:rsid w:val="00651F4C"/>
    <w:rsid w:val="0065463E"/>
    <w:rsid w:val="006601B2"/>
    <w:rsid w:val="006729C3"/>
    <w:rsid w:val="00673049"/>
    <w:rsid w:val="00677597"/>
    <w:rsid w:val="006828B3"/>
    <w:rsid w:val="00683765"/>
    <w:rsid w:val="006A5AFD"/>
    <w:rsid w:val="006B2B81"/>
    <w:rsid w:val="006B4915"/>
    <w:rsid w:val="006B6FCF"/>
    <w:rsid w:val="006D750A"/>
    <w:rsid w:val="006E18EF"/>
    <w:rsid w:val="006F44C0"/>
    <w:rsid w:val="00701FD3"/>
    <w:rsid w:val="007265F9"/>
    <w:rsid w:val="00736D19"/>
    <w:rsid w:val="00741489"/>
    <w:rsid w:val="007431B4"/>
    <w:rsid w:val="00744C18"/>
    <w:rsid w:val="0075069A"/>
    <w:rsid w:val="00751DA7"/>
    <w:rsid w:val="0076183C"/>
    <w:rsid w:val="00767873"/>
    <w:rsid w:val="00774341"/>
    <w:rsid w:val="00783999"/>
    <w:rsid w:val="007A4A26"/>
    <w:rsid w:val="007B2542"/>
    <w:rsid w:val="007B2AB7"/>
    <w:rsid w:val="007D27C3"/>
    <w:rsid w:val="00805931"/>
    <w:rsid w:val="00817EBD"/>
    <w:rsid w:val="00824CCE"/>
    <w:rsid w:val="00837163"/>
    <w:rsid w:val="00841018"/>
    <w:rsid w:val="00861BC8"/>
    <w:rsid w:val="00863760"/>
    <w:rsid w:val="008639D3"/>
    <w:rsid w:val="0086658F"/>
    <w:rsid w:val="008757C7"/>
    <w:rsid w:val="00875D8F"/>
    <w:rsid w:val="00875FE3"/>
    <w:rsid w:val="0088331B"/>
    <w:rsid w:val="00886D99"/>
    <w:rsid w:val="00887547"/>
    <w:rsid w:val="0089311E"/>
    <w:rsid w:val="008A3DAE"/>
    <w:rsid w:val="008C4F41"/>
    <w:rsid w:val="008D3196"/>
    <w:rsid w:val="008D5A66"/>
    <w:rsid w:val="008D6537"/>
    <w:rsid w:val="008E2BFD"/>
    <w:rsid w:val="008E76D1"/>
    <w:rsid w:val="008F00D3"/>
    <w:rsid w:val="008F384E"/>
    <w:rsid w:val="009004F6"/>
    <w:rsid w:val="00901E21"/>
    <w:rsid w:val="009063BF"/>
    <w:rsid w:val="009067EB"/>
    <w:rsid w:val="00907D9D"/>
    <w:rsid w:val="00907F04"/>
    <w:rsid w:val="00913BCE"/>
    <w:rsid w:val="009152A6"/>
    <w:rsid w:val="00916649"/>
    <w:rsid w:val="00920200"/>
    <w:rsid w:val="00921F12"/>
    <w:rsid w:val="009234DE"/>
    <w:rsid w:val="00925B83"/>
    <w:rsid w:val="00927B28"/>
    <w:rsid w:val="00932B52"/>
    <w:rsid w:val="00942A43"/>
    <w:rsid w:val="00945677"/>
    <w:rsid w:val="0095090A"/>
    <w:rsid w:val="009547E5"/>
    <w:rsid w:val="00954DA2"/>
    <w:rsid w:val="00955CBA"/>
    <w:rsid w:val="00955D5A"/>
    <w:rsid w:val="00960F00"/>
    <w:rsid w:val="00964BE5"/>
    <w:rsid w:val="009758EC"/>
    <w:rsid w:val="00977D15"/>
    <w:rsid w:val="00983032"/>
    <w:rsid w:val="00986C05"/>
    <w:rsid w:val="00995CD3"/>
    <w:rsid w:val="00997682"/>
    <w:rsid w:val="009A2BC1"/>
    <w:rsid w:val="009A6CB6"/>
    <w:rsid w:val="009B3D79"/>
    <w:rsid w:val="009C75B4"/>
    <w:rsid w:val="009E0AF1"/>
    <w:rsid w:val="009E2B99"/>
    <w:rsid w:val="009E7F44"/>
    <w:rsid w:val="00A0038E"/>
    <w:rsid w:val="00A12BB9"/>
    <w:rsid w:val="00A237F3"/>
    <w:rsid w:val="00A319E5"/>
    <w:rsid w:val="00A4237C"/>
    <w:rsid w:val="00A4434C"/>
    <w:rsid w:val="00A44428"/>
    <w:rsid w:val="00A4496B"/>
    <w:rsid w:val="00A46EBF"/>
    <w:rsid w:val="00A624B7"/>
    <w:rsid w:val="00A67883"/>
    <w:rsid w:val="00A67B3C"/>
    <w:rsid w:val="00A72208"/>
    <w:rsid w:val="00A73164"/>
    <w:rsid w:val="00A75707"/>
    <w:rsid w:val="00A75876"/>
    <w:rsid w:val="00A77501"/>
    <w:rsid w:val="00A804BA"/>
    <w:rsid w:val="00A85792"/>
    <w:rsid w:val="00A94E3F"/>
    <w:rsid w:val="00A976AE"/>
    <w:rsid w:val="00AA3D89"/>
    <w:rsid w:val="00AA5547"/>
    <w:rsid w:val="00AB243D"/>
    <w:rsid w:val="00AC3684"/>
    <w:rsid w:val="00AC3F8E"/>
    <w:rsid w:val="00AD3D94"/>
    <w:rsid w:val="00AD75AA"/>
    <w:rsid w:val="00AE2EA8"/>
    <w:rsid w:val="00AF2C3D"/>
    <w:rsid w:val="00AF6C69"/>
    <w:rsid w:val="00B00E6D"/>
    <w:rsid w:val="00B12FE1"/>
    <w:rsid w:val="00B15404"/>
    <w:rsid w:val="00B30408"/>
    <w:rsid w:val="00B337B3"/>
    <w:rsid w:val="00B420E1"/>
    <w:rsid w:val="00B42221"/>
    <w:rsid w:val="00B426CC"/>
    <w:rsid w:val="00B55B12"/>
    <w:rsid w:val="00B564DB"/>
    <w:rsid w:val="00B646E4"/>
    <w:rsid w:val="00B64ACF"/>
    <w:rsid w:val="00B64F4B"/>
    <w:rsid w:val="00B65032"/>
    <w:rsid w:val="00B74FF2"/>
    <w:rsid w:val="00B7758E"/>
    <w:rsid w:val="00B86EDA"/>
    <w:rsid w:val="00B91393"/>
    <w:rsid w:val="00B9375A"/>
    <w:rsid w:val="00BA0D7F"/>
    <w:rsid w:val="00BA5D23"/>
    <w:rsid w:val="00BB24FF"/>
    <w:rsid w:val="00BB5607"/>
    <w:rsid w:val="00BC32B1"/>
    <w:rsid w:val="00BC47F0"/>
    <w:rsid w:val="00BC4F19"/>
    <w:rsid w:val="00BD31C2"/>
    <w:rsid w:val="00BD535D"/>
    <w:rsid w:val="00BE0763"/>
    <w:rsid w:val="00BE334B"/>
    <w:rsid w:val="00BE53B1"/>
    <w:rsid w:val="00BF7E57"/>
    <w:rsid w:val="00C01EE0"/>
    <w:rsid w:val="00C068F9"/>
    <w:rsid w:val="00C071D7"/>
    <w:rsid w:val="00C07DFF"/>
    <w:rsid w:val="00C11FCF"/>
    <w:rsid w:val="00C129F3"/>
    <w:rsid w:val="00C150D8"/>
    <w:rsid w:val="00C1738B"/>
    <w:rsid w:val="00C20730"/>
    <w:rsid w:val="00C33C40"/>
    <w:rsid w:val="00C34CD1"/>
    <w:rsid w:val="00C34EF3"/>
    <w:rsid w:val="00C4169C"/>
    <w:rsid w:val="00C428F4"/>
    <w:rsid w:val="00C43A57"/>
    <w:rsid w:val="00C46EF8"/>
    <w:rsid w:val="00C548DD"/>
    <w:rsid w:val="00C54C16"/>
    <w:rsid w:val="00C61533"/>
    <w:rsid w:val="00C735E9"/>
    <w:rsid w:val="00C77664"/>
    <w:rsid w:val="00C91AE0"/>
    <w:rsid w:val="00C92A7B"/>
    <w:rsid w:val="00CA0006"/>
    <w:rsid w:val="00CC23B4"/>
    <w:rsid w:val="00CC6509"/>
    <w:rsid w:val="00CD7BB7"/>
    <w:rsid w:val="00CE5837"/>
    <w:rsid w:val="00CE5EA4"/>
    <w:rsid w:val="00CE6FB3"/>
    <w:rsid w:val="00CE7351"/>
    <w:rsid w:val="00CF1610"/>
    <w:rsid w:val="00CF6A62"/>
    <w:rsid w:val="00D105CF"/>
    <w:rsid w:val="00D24427"/>
    <w:rsid w:val="00D322DA"/>
    <w:rsid w:val="00D472C0"/>
    <w:rsid w:val="00D503B0"/>
    <w:rsid w:val="00D603D1"/>
    <w:rsid w:val="00D64C98"/>
    <w:rsid w:val="00D81D95"/>
    <w:rsid w:val="00D84275"/>
    <w:rsid w:val="00D84286"/>
    <w:rsid w:val="00D9398B"/>
    <w:rsid w:val="00DB38E0"/>
    <w:rsid w:val="00DB56AB"/>
    <w:rsid w:val="00DB60D0"/>
    <w:rsid w:val="00DB6E65"/>
    <w:rsid w:val="00DD1999"/>
    <w:rsid w:val="00DD2425"/>
    <w:rsid w:val="00DD75E9"/>
    <w:rsid w:val="00DE6061"/>
    <w:rsid w:val="00DE7169"/>
    <w:rsid w:val="00E06413"/>
    <w:rsid w:val="00E07E0B"/>
    <w:rsid w:val="00E10A5F"/>
    <w:rsid w:val="00E14611"/>
    <w:rsid w:val="00E24C15"/>
    <w:rsid w:val="00E24E44"/>
    <w:rsid w:val="00E27EE9"/>
    <w:rsid w:val="00E47B13"/>
    <w:rsid w:val="00E601AB"/>
    <w:rsid w:val="00E83A68"/>
    <w:rsid w:val="00E96143"/>
    <w:rsid w:val="00E97CAC"/>
    <w:rsid w:val="00EA22D7"/>
    <w:rsid w:val="00EA268C"/>
    <w:rsid w:val="00EB076A"/>
    <w:rsid w:val="00EC6D27"/>
    <w:rsid w:val="00ED0F68"/>
    <w:rsid w:val="00ED1A1F"/>
    <w:rsid w:val="00ED23A6"/>
    <w:rsid w:val="00ED2452"/>
    <w:rsid w:val="00ED3381"/>
    <w:rsid w:val="00ED560D"/>
    <w:rsid w:val="00EE2C5F"/>
    <w:rsid w:val="00EE3731"/>
    <w:rsid w:val="00EE487B"/>
    <w:rsid w:val="00EF54CD"/>
    <w:rsid w:val="00EF55EB"/>
    <w:rsid w:val="00F038A1"/>
    <w:rsid w:val="00F21C0C"/>
    <w:rsid w:val="00F22027"/>
    <w:rsid w:val="00F26624"/>
    <w:rsid w:val="00F26B36"/>
    <w:rsid w:val="00F2719C"/>
    <w:rsid w:val="00F30C7F"/>
    <w:rsid w:val="00F37AD3"/>
    <w:rsid w:val="00F40D04"/>
    <w:rsid w:val="00F55861"/>
    <w:rsid w:val="00F66ABB"/>
    <w:rsid w:val="00F71958"/>
    <w:rsid w:val="00F73AB4"/>
    <w:rsid w:val="00F73D18"/>
    <w:rsid w:val="00F75445"/>
    <w:rsid w:val="00F773C1"/>
    <w:rsid w:val="00F803DA"/>
    <w:rsid w:val="00F95697"/>
    <w:rsid w:val="00F95AA5"/>
    <w:rsid w:val="00FA0F9C"/>
    <w:rsid w:val="00FB09B4"/>
    <w:rsid w:val="00FB55AC"/>
    <w:rsid w:val="00FB6822"/>
    <w:rsid w:val="00FD44B1"/>
    <w:rsid w:val="00FD7069"/>
    <w:rsid w:val="00FE416D"/>
    <w:rsid w:val="00FF70D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038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D75AA"/>
    <w:rPr>
      <w:color w:val="0000FF" w:themeColor="hyperlink"/>
      <w:u w:val="single"/>
    </w:rPr>
  </w:style>
  <w:style w:type="paragraph" w:styleId="Szvegtrzs">
    <w:name w:val="Body Text"/>
    <w:basedOn w:val="Norml"/>
    <w:link w:val="SzvegtrzsChar"/>
    <w:rsid w:val="00F73D18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F73D18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Nincstrkz">
    <w:name w:val="No Spacing"/>
    <w:autoRedefine/>
    <w:uiPriority w:val="1"/>
    <w:qFormat/>
    <w:rsid w:val="00FA0F9C"/>
    <w:pPr>
      <w:spacing w:after="0" w:line="240" w:lineRule="auto"/>
    </w:pPr>
    <w:rPr>
      <w:rFonts w:ascii="Book Antiqua" w:hAnsi="Book Antiqua" w:cs="Calibri"/>
      <w:u w:val="single"/>
    </w:rPr>
  </w:style>
  <w:style w:type="paragraph" w:customStyle="1" w:styleId="BKV">
    <w:name w:val="BKV"/>
    <w:basedOn w:val="Norml"/>
    <w:rsid w:val="00A0038E"/>
    <w:pPr>
      <w:spacing w:after="0" w:line="360" w:lineRule="auto"/>
      <w:jc w:val="both"/>
    </w:pPr>
    <w:rPr>
      <w:rFonts w:ascii="Arial" w:hAnsi="Arial" w:cs="Arial"/>
      <w:sz w:val="24"/>
      <w:szCs w:val="24"/>
      <w:lang w:eastAsia="ru-RU"/>
    </w:rPr>
  </w:style>
  <w:style w:type="paragraph" w:styleId="Vltozat">
    <w:name w:val="Revision"/>
    <w:hidden/>
    <w:uiPriority w:val="99"/>
    <w:semiHidden/>
    <w:rsid w:val="00FB09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kv.hu/b&#233;rbead&#225;s/ingatlanb&#233;rbead&#225;s/b&#233;rbead&#225;shoz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1881</Words>
  <Characters>12984</Characters>
  <Application>Microsoft Office Word</Application>
  <DocSecurity>0</DocSecurity>
  <Lines>108</Lines>
  <Paragraphs>29</Paragraphs>
  <ScaleCrop>false</ScaleCrop>
  <Company/>
  <LinksUpToDate>false</LinksUpToDate>
  <CharactersWithSpaces>14836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2026-06-16T06:34:00Z</dcterms:created>
  <dcterms:modified xsi:type="dcterms:W3CDTF">2026-06-16T06:34:00Z</dcterms:modified>
</cp:coreProperties>
</file>