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529DF" w14:textId="77777777" w:rsidR="003956C1" w:rsidRPr="006C03BA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14:paraId="4A34449A" w14:textId="77777777" w:rsidR="003956C1" w:rsidRPr="006C03BA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14:paraId="523893B2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14:paraId="5F870601" w14:textId="75ECECF5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</w:t>
      </w:r>
      <w:r w:rsidR="00F67065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, vagy BKV Zrt.</w:t>
      </w: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) </w:t>
      </w:r>
      <w:r w:rsidRPr="006C03B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14:paraId="59FE353F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78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6"/>
        <w:gridCol w:w="1457"/>
        <w:gridCol w:w="1022"/>
        <w:gridCol w:w="1679"/>
        <w:gridCol w:w="1919"/>
      </w:tblGrid>
      <w:tr w:rsidR="008B142C" w:rsidRPr="00391A0E" w14:paraId="62A90257" w14:textId="77777777" w:rsidTr="008B142C">
        <w:trPr>
          <w:trHeight w:val="1026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F1880" w14:textId="77777777" w:rsidR="008B142C" w:rsidRPr="00391A0E" w:rsidRDefault="008B142C" w:rsidP="00C06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BAE21" w14:textId="77777777" w:rsidR="008B142C" w:rsidRPr="00391A0E" w:rsidRDefault="008B142C" w:rsidP="00C06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41AB5" w14:textId="77777777" w:rsidR="008B142C" w:rsidRPr="00391A0E" w:rsidRDefault="008B142C" w:rsidP="00C06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14:paraId="2A0148C1" w14:textId="77777777" w:rsidR="008B142C" w:rsidRPr="00391A0E" w:rsidRDefault="008B142C" w:rsidP="00C06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D6749" w14:textId="77777777" w:rsidR="008B142C" w:rsidRPr="00391A0E" w:rsidRDefault="008B142C" w:rsidP="00C06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14:paraId="72A01B35" w14:textId="77777777" w:rsidR="008B142C" w:rsidRPr="00391A0E" w:rsidRDefault="008B142C" w:rsidP="00C06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0A93C" w14:textId="77777777" w:rsidR="008B142C" w:rsidRPr="00391A0E" w:rsidRDefault="008B142C" w:rsidP="00C06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8B142C" w:rsidRPr="00391A0E" w14:paraId="13BEF7DA" w14:textId="77777777" w:rsidTr="008B142C">
        <w:trPr>
          <w:trHeight w:val="336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BAF82" w14:textId="77777777" w:rsidR="008B142C" w:rsidRPr="00391A0E" w:rsidRDefault="008B142C" w:rsidP="00C06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Bp. Mexikói úti felszíni közlekedési csomópont</w:t>
            </w:r>
          </w:p>
          <w:p w14:paraId="0918C7ED" w14:textId="77777777" w:rsidR="008B142C" w:rsidRPr="00391A0E" w:rsidRDefault="008B142C" w:rsidP="00C06F2F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u-HU"/>
              </w:rPr>
            </w:pPr>
          </w:p>
          <w:p w14:paraId="16BA7D55" w14:textId="77777777" w:rsidR="008B142C" w:rsidRPr="00391A0E" w:rsidRDefault="008B142C" w:rsidP="00C06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6DC21" w14:textId="77777777" w:rsidR="008B142C" w:rsidRPr="00391A0E" w:rsidRDefault="008B142C" w:rsidP="00C06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7A4F3" w14:textId="77777777" w:rsidR="008B142C" w:rsidRPr="00391A0E" w:rsidRDefault="008B142C" w:rsidP="00C06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77 (36+41)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729E1" w14:textId="77777777" w:rsidR="008B142C" w:rsidRPr="00391A0E" w:rsidRDefault="008B142C" w:rsidP="00C06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E7FA5" w14:textId="77777777" w:rsidR="008B142C" w:rsidRPr="00D61FC4" w:rsidRDefault="008B142C" w:rsidP="00C06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61FC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határozatlan </w:t>
            </w:r>
          </w:p>
          <w:p w14:paraId="40D3ADCA" w14:textId="77777777" w:rsidR="008B142C" w:rsidRPr="00D61FC4" w:rsidRDefault="008B142C" w:rsidP="00C06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61FC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30 napos felmondási idővel</w:t>
            </w:r>
          </w:p>
        </w:tc>
      </w:tr>
    </w:tbl>
    <w:p w14:paraId="6F91CD92" w14:textId="77777777" w:rsidR="00025854" w:rsidRPr="006C03BA" w:rsidRDefault="00025854" w:rsidP="0002585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47884EA1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14:paraId="533D423D" w14:textId="77777777" w:rsidR="007141ED" w:rsidRDefault="007141ED" w:rsidP="007141E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Közüzemi szolgáltatások igénybevétele</w:t>
      </w:r>
      <w:r w:rsidR="002F6F11"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közszolgáltatótól vagy BKV-tól</w:t>
      </w:r>
      <w:r w:rsidR="00595C88"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:</w:t>
      </w:r>
    </w:p>
    <w:p w14:paraId="657CFDEB" w14:textId="77777777" w:rsidR="008B142C" w:rsidRPr="006C03BA" w:rsidRDefault="008B142C" w:rsidP="007141E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8B142C" w:rsidRPr="00AF7363" w14:paraId="53C76926" w14:textId="77777777" w:rsidTr="00C06F2F">
        <w:tc>
          <w:tcPr>
            <w:tcW w:w="2126" w:type="dxa"/>
          </w:tcPr>
          <w:p w14:paraId="29D96C18" w14:textId="77777777" w:rsidR="008B142C" w:rsidRPr="00AF7363" w:rsidRDefault="008B142C" w:rsidP="00C06F2F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AF73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14:paraId="1514A33F" w14:textId="77777777" w:rsidR="008B142C" w:rsidRPr="00AF7363" w:rsidRDefault="008B142C" w:rsidP="00C06F2F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AF73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igényelhető mennyiség </w:t>
            </w:r>
          </w:p>
        </w:tc>
      </w:tr>
      <w:tr w:rsidR="008B142C" w:rsidRPr="00AF7363" w14:paraId="40F351BA" w14:textId="77777777" w:rsidTr="00C06F2F">
        <w:tc>
          <w:tcPr>
            <w:tcW w:w="2126" w:type="dxa"/>
          </w:tcPr>
          <w:p w14:paraId="2419B8AA" w14:textId="77777777" w:rsidR="008B142C" w:rsidRPr="00AF7363" w:rsidRDefault="008B142C" w:rsidP="00C06F2F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AF73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14:paraId="09CE0DC7" w14:textId="77777777" w:rsidR="008B142C" w:rsidRPr="00AF7363" w:rsidRDefault="008B142C" w:rsidP="00C06F2F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AF73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ELMÜ betáp, BKV mérő</w:t>
            </w:r>
          </w:p>
        </w:tc>
      </w:tr>
      <w:tr w:rsidR="008B142C" w:rsidRPr="00AF7363" w14:paraId="5EC1A0BF" w14:textId="77777777" w:rsidTr="00C06F2F">
        <w:tc>
          <w:tcPr>
            <w:tcW w:w="2126" w:type="dxa"/>
          </w:tcPr>
          <w:p w14:paraId="51931C85" w14:textId="77777777" w:rsidR="008B142C" w:rsidRPr="00AF7363" w:rsidRDefault="008B142C" w:rsidP="00C06F2F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260" w:type="dxa"/>
          </w:tcPr>
          <w:p w14:paraId="13B9ECE4" w14:textId="77777777" w:rsidR="008B142C" w:rsidRPr="00AF7363" w:rsidRDefault="008B142C" w:rsidP="00C06F2F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AF73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ELMŰ</w:t>
            </w:r>
          </w:p>
        </w:tc>
      </w:tr>
      <w:tr w:rsidR="008B142C" w:rsidRPr="00AF7363" w14:paraId="626F208F" w14:textId="77777777" w:rsidTr="00C06F2F">
        <w:tc>
          <w:tcPr>
            <w:tcW w:w="2126" w:type="dxa"/>
          </w:tcPr>
          <w:p w14:paraId="4540A8E3" w14:textId="77777777" w:rsidR="008B142C" w:rsidRPr="00AF7363" w:rsidRDefault="008B142C" w:rsidP="00C06F2F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AF73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14:paraId="5C9BDCB6" w14:textId="77777777" w:rsidR="008B142C" w:rsidRPr="00AF7363" w:rsidRDefault="008B142C" w:rsidP="00C06F2F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AF73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    0,5 m3/nap</w:t>
            </w:r>
          </w:p>
        </w:tc>
      </w:tr>
      <w:tr w:rsidR="008B142C" w:rsidRPr="00AF7363" w14:paraId="65990725" w14:textId="77777777" w:rsidTr="00C06F2F">
        <w:tc>
          <w:tcPr>
            <w:tcW w:w="2126" w:type="dxa"/>
          </w:tcPr>
          <w:p w14:paraId="5C41041C" w14:textId="77777777" w:rsidR="008B142C" w:rsidRPr="00AF7363" w:rsidRDefault="008B142C" w:rsidP="00C06F2F">
            <w:pPr>
              <w:jc w:val="both"/>
              <w:rPr>
                <w:rFonts w:eastAsia="Times New Roman" w:cstheme="minorHAnsi"/>
                <w:sz w:val="24"/>
                <w:szCs w:val="24"/>
                <w:lang w:eastAsia="hu-HU"/>
              </w:rPr>
            </w:pPr>
          </w:p>
        </w:tc>
        <w:tc>
          <w:tcPr>
            <w:tcW w:w="3260" w:type="dxa"/>
          </w:tcPr>
          <w:p w14:paraId="4547912B" w14:textId="77777777" w:rsidR="008B142C" w:rsidRPr="00AF7363" w:rsidRDefault="008B142C" w:rsidP="00C06F2F">
            <w:pPr>
              <w:jc w:val="both"/>
              <w:rPr>
                <w:rFonts w:eastAsia="Times New Roman" w:cstheme="minorHAnsi"/>
                <w:sz w:val="24"/>
                <w:szCs w:val="24"/>
                <w:lang w:eastAsia="hu-HU"/>
              </w:rPr>
            </w:pPr>
          </w:p>
        </w:tc>
      </w:tr>
    </w:tbl>
    <w:p w14:paraId="70231080" w14:textId="77777777" w:rsidR="007141ED" w:rsidRPr="006C03BA" w:rsidRDefault="007141ED" w:rsidP="007141E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14:paraId="6DF4700D" w14:textId="0DE8FE6E" w:rsidR="001F2147" w:rsidRPr="00B93AEE" w:rsidRDefault="00EF54CD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p w14:paraId="557B931D" w14:textId="77777777" w:rsidR="003956C1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14:paraId="00C7AB10" w14:textId="77777777" w:rsidR="00DD155B" w:rsidRDefault="00DD155B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14:paraId="06FA2B08" w14:textId="408F0679" w:rsidR="00DD155B" w:rsidRPr="00DD155B" w:rsidRDefault="00DD155B" w:rsidP="00C34CD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DD155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 csak az üvegportálig terjed, a helyiség előtti lépcső terület</w:t>
      </w:r>
      <w:r w:rsidR="00580EF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ének </w:t>
      </w:r>
      <w:r w:rsidRPr="00DD155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kereskedelmi célra </w:t>
      </w:r>
      <w:r w:rsidR="00580EF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történő </w:t>
      </w:r>
      <w:r w:rsidRPr="00DD155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igénybe</w:t>
      </w:r>
      <w:r w:rsidR="00580EF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vétele </w:t>
      </w:r>
      <w:r w:rsidR="004978A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képezi jelen pályázat tárgyát</w:t>
      </w:r>
      <w:r w:rsidR="005B58A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, oda a kipakolás nem engedélyezett!</w:t>
      </w:r>
    </w:p>
    <w:p w14:paraId="46517772" w14:textId="77777777" w:rsidR="00025854" w:rsidRPr="006C03BA" w:rsidRDefault="0002585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E6035D4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 helye, határideje: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0BFDED45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27842F15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BKV Zrt. 1072 Budapest, Akácfa utca 15., </w:t>
      </w:r>
      <w:r w:rsidR="00103560" w:rsidRPr="006C03BA">
        <w:rPr>
          <w:rFonts w:ascii="Calibri" w:eastAsia="Times New Roman" w:hAnsi="Calibri" w:cs="Calibri"/>
          <w:sz w:val="24"/>
          <w:szCs w:val="24"/>
          <w:lang w:eastAsia="hu-HU"/>
        </w:rPr>
        <w:t>311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6C03BA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14:paraId="150F0941" w14:textId="792E9354" w:rsidR="008D5A66" w:rsidRPr="006C03BA" w:rsidRDefault="009E27AF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202</w:t>
      </w:r>
      <w:r w:rsidR="00FD75DF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5</w:t>
      </w:r>
      <w:r w:rsidR="001F56D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. </w:t>
      </w:r>
      <w:r w:rsidR="00D412C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december 18</w:t>
      </w:r>
      <w:r w:rsidR="001F56D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-</w:t>
      </w:r>
      <w:r w:rsidR="005B58A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á</w:t>
      </w:r>
      <w:r w:rsidR="006866A0" w:rsidRPr="002E1F6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</w:t>
      </w:r>
      <w:r w:rsidR="006866A0" w:rsidRPr="002E1F6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2E1F61"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r w:rsidR="006866A0" w:rsidRPr="002E1F61">
        <w:rPr>
          <w:rFonts w:ascii="Calibri" w:eastAsia="Times New Roman" w:hAnsi="Calibri" w:cs="Calibri"/>
          <w:b/>
          <w:sz w:val="24"/>
          <w:szCs w:val="24"/>
          <w:lang w:eastAsia="hu-HU"/>
        </w:rPr>
        <w:t>8</w:t>
      </w:r>
      <w:r w:rsidR="002E1F61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6866A0" w:rsidRPr="002E1F61">
        <w:rPr>
          <w:rFonts w:ascii="Calibri" w:eastAsia="Times New Roman" w:hAnsi="Calibri" w:cs="Calibri"/>
          <w:b/>
          <w:sz w:val="24"/>
          <w:szCs w:val="24"/>
          <w:lang w:eastAsia="hu-HU"/>
        </w:rPr>
        <w:t>-12</w:t>
      </w:r>
      <w:r w:rsidR="002E1F61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6866A0" w:rsidRPr="002E1F6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2E1F61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14:paraId="7CE2C72B" w14:textId="77777777" w:rsidR="0008176A" w:rsidRPr="006C03BA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14:paraId="22FFC48B" w14:textId="77777777" w:rsidR="008D5A66" w:rsidRPr="006C03BA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14:paraId="4923CF27" w14:textId="77777777" w:rsidR="00D322DA" w:rsidRPr="006C03BA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DCEF005" w14:textId="77777777" w:rsidR="006601B2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14:paraId="24DCCF76" w14:textId="77777777" w:rsidR="00455A50" w:rsidRPr="006C03BA" w:rsidRDefault="00455A50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CD50F73" w14:textId="3E6728A8" w:rsidR="00455A50" w:rsidRDefault="00455A50" w:rsidP="00455A50">
      <w:pPr>
        <w:spacing w:after="0" w:line="240" w:lineRule="auto"/>
        <w:jc w:val="both"/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  <w:t xml:space="preserve">Kiíró ezúton hívja fel a Pályázók figyelmét arra, hogy a jelen pályázat </w:t>
      </w:r>
      <w:r w:rsidR="00433769"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  <w:t xml:space="preserve">értékelése és </w:t>
      </w:r>
      <w:r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  <w:t>eredményére vonatkozó döntés, az év végi ünnepek miatt, a 2026. évre tolódik át.</w:t>
      </w:r>
    </w:p>
    <w:p w14:paraId="06DADC64" w14:textId="77777777" w:rsidR="00D322DA" w:rsidRPr="006C03BA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1545A373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14:paraId="2B9C3251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22432877" w14:textId="77777777" w:rsidR="003956C1" w:rsidRPr="006C03BA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a fent megjelölt összegű ajánlati biztosíték Kiíró </w:t>
      </w:r>
      <w:r w:rsidR="00F163F3"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Budapest </w:t>
      </w: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Banknál vezetett </w:t>
      </w:r>
      <w:r w:rsidR="00F163F3"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10102093-01671903-07000004 </w:t>
      </w: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 az ajánlati biztosíték után nem fizet kamatot.</w:t>
      </w:r>
    </w:p>
    <w:p w14:paraId="05742B4F" w14:textId="77777777" w:rsidR="003956C1" w:rsidRPr="006C03BA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173D03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8" w:history="1">
        <w:r w:rsidRPr="00173D03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173D03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173D0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173D03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173D0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14:paraId="54AE3384" w14:textId="77777777" w:rsidR="002B78C4" w:rsidRPr="006C03BA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39FB232C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14:paraId="72812F1D" w14:textId="77777777" w:rsidR="00EE3731" w:rsidRPr="006C03BA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6C03BA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14:paraId="60F96D76" w14:textId="77777777" w:rsidR="00EE3731" w:rsidRPr="006C03BA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14:paraId="5BE92082" w14:textId="77777777" w:rsidR="00EE3731" w:rsidRPr="006C03BA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6C03BA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14:paraId="1990F07F" w14:textId="77777777" w:rsidR="00EE3731" w:rsidRPr="006C03BA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14:paraId="686706BC" w14:textId="77777777" w:rsidR="00EE3731" w:rsidRPr="006C03BA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173D0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szerződésszegése okán felmondásra került.</w:t>
      </w:r>
    </w:p>
    <w:p w14:paraId="537A48E4" w14:textId="77777777" w:rsidR="003956C1" w:rsidRPr="006C03BA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14:paraId="154B3091" w14:textId="77777777" w:rsidR="00EE3731" w:rsidRPr="006C03BA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14:paraId="0092E712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 be, ebben az esetben a BKV Zrt, kizárólag a legmagasabb árajánlatot tartalmazó pályázatot tekinti érvényesnek.</w:t>
      </w:r>
    </w:p>
    <w:p w14:paraId="1EB76074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BFBFD7B" w14:textId="28F94013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173D03">
        <w:rPr>
          <w:rFonts w:ascii="Calibri" w:eastAsia="Times New Roman" w:hAnsi="Calibri" w:cs="Calibri"/>
          <w:b/>
          <w:sz w:val="24"/>
          <w:szCs w:val="24"/>
          <w:lang w:eastAsia="hu-HU"/>
        </w:rPr>
        <w:t>az Ingatlanhasznosítási Osztály</w:t>
      </w:r>
      <w:r w:rsidR="00F163F3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(tel.: </w:t>
      </w:r>
      <w:r w:rsidR="002E1F61">
        <w:rPr>
          <w:rFonts w:ascii="Calibri" w:eastAsia="Times New Roman" w:hAnsi="Calibri" w:cs="Calibri"/>
          <w:b/>
          <w:sz w:val="24"/>
          <w:szCs w:val="24"/>
          <w:lang w:eastAsia="hu-HU"/>
        </w:rPr>
        <w:t>461-6500/</w:t>
      </w:r>
      <w:r w:rsidR="005B58AB">
        <w:rPr>
          <w:rFonts w:ascii="Calibri" w:eastAsia="Times New Roman" w:hAnsi="Calibri" w:cs="Calibri"/>
          <w:b/>
          <w:sz w:val="24"/>
          <w:szCs w:val="24"/>
          <w:lang w:eastAsia="hu-HU"/>
        </w:rPr>
        <w:t>11</w:t>
      </w:r>
      <w:r w:rsidR="00D721C9">
        <w:rPr>
          <w:rFonts w:ascii="Calibri" w:eastAsia="Times New Roman" w:hAnsi="Calibri" w:cs="Calibri"/>
          <w:b/>
          <w:sz w:val="24"/>
          <w:szCs w:val="24"/>
          <w:lang w:eastAsia="hu-HU"/>
        </w:rPr>
        <w:t>069 és +36 20 459 9110</w:t>
      </w:r>
      <w:r w:rsidR="005B58A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) munkanapokon 9-15 óra között. </w:t>
      </w:r>
    </w:p>
    <w:p w14:paraId="0D385DFF" w14:textId="77777777" w:rsidR="006340CB" w:rsidRPr="006C03BA" w:rsidRDefault="006340CB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467AB6B5" w14:textId="77777777" w:rsidR="006340CB" w:rsidRPr="006C03BA" w:rsidRDefault="006340CB" w:rsidP="006340C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</w:t>
      </w:r>
      <w:r w:rsidR="003B3297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,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előzetes telefonos megbeszélés alapján, a Kiíró kizárólag az alábbi időpontban biztosít lehetőséget:</w:t>
      </w:r>
    </w:p>
    <w:p w14:paraId="6CC02AFF" w14:textId="1947EFF3" w:rsidR="002E1F61" w:rsidRPr="00B07636" w:rsidRDefault="009E27AF" w:rsidP="002E1F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202</w:t>
      </w:r>
      <w:r w:rsidR="00FD75DF"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r w:rsidR="002E1F61" w:rsidRPr="004D471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D412C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december </w:t>
      </w:r>
      <w:r w:rsidR="00BD70D7">
        <w:rPr>
          <w:rFonts w:ascii="Calibri" w:eastAsia="Times New Roman" w:hAnsi="Calibri" w:cs="Calibri"/>
          <w:b/>
          <w:sz w:val="24"/>
          <w:szCs w:val="24"/>
          <w:lang w:eastAsia="hu-HU"/>
        </w:rPr>
        <w:t>11</w:t>
      </w:r>
      <w:r w:rsidR="00D412C2">
        <w:rPr>
          <w:rFonts w:ascii="Calibri" w:eastAsia="Times New Roman" w:hAnsi="Calibri" w:cs="Calibri"/>
          <w:b/>
          <w:sz w:val="24"/>
          <w:szCs w:val="24"/>
          <w:lang w:eastAsia="hu-HU"/>
        </w:rPr>
        <w:t>-én 10.00-11.00</w:t>
      </w:r>
      <w:r w:rsidR="002E1F61" w:rsidRPr="00BF7D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2E1F61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14:paraId="233E7266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2DB76CFA" w14:textId="77777777" w:rsidR="007320D0" w:rsidRDefault="007320D0" w:rsidP="007320D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</w:t>
      </w: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megajánlott bérleti díj nagysága.</w:t>
      </w:r>
    </w:p>
    <w:p w14:paraId="672B3A86" w14:textId="77777777" w:rsidR="00BF57E7" w:rsidRPr="0065547E" w:rsidRDefault="00BF57E7" w:rsidP="007320D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0DC75F4" w14:textId="77777777" w:rsidR="007320D0" w:rsidRPr="0065547E" w:rsidRDefault="007320D0" w:rsidP="007320D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ajánlatnak a legmagasabb bérleti díjat ajánló pályázó ajánlata minősül.</w:t>
      </w:r>
    </w:p>
    <w:p w14:paraId="54A60840" w14:textId="77777777" w:rsidR="007320D0" w:rsidRPr="007320D0" w:rsidRDefault="007320D0" w:rsidP="007320D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00976DC6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14:paraId="4C5AF555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5882A4C1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6C03BA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14:paraId="26F7747B" w14:textId="77777777" w:rsidR="003956C1" w:rsidRPr="006C03BA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helyi adó </w:t>
      </w:r>
    </w:p>
    <w:p w14:paraId="7E3C4987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14:paraId="69DDBEBF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AEB8537" w14:textId="70C2231A" w:rsidR="003956C1" w:rsidRPr="00FD75DF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D75DF">
        <w:rPr>
          <w:rFonts w:ascii="Calibri" w:eastAsia="Times New Roman" w:hAnsi="Calibri" w:cs="Calibri"/>
          <w:b/>
          <w:sz w:val="24"/>
          <w:szCs w:val="24"/>
          <w:lang w:eastAsia="hu-HU"/>
        </w:rPr>
        <w:t>Ugyancsak a Bérlőt terhelik a BKV</w:t>
      </w:r>
      <w:r w:rsidR="000F1BD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Zrt-</w:t>
      </w:r>
      <w:r w:rsidRPr="00FD75DF">
        <w:rPr>
          <w:rFonts w:ascii="Calibri" w:eastAsia="Times New Roman" w:hAnsi="Calibri" w:cs="Calibri"/>
          <w:b/>
          <w:sz w:val="24"/>
          <w:szCs w:val="24"/>
          <w:lang w:eastAsia="hu-HU"/>
        </w:rPr>
        <w:t>v</w:t>
      </w:r>
      <w:r w:rsidR="000F1BD3">
        <w:rPr>
          <w:rFonts w:ascii="Calibri" w:eastAsia="Times New Roman" w:hAnsi="Calibri" w:cs="Calibri"/>
          <w:b/>
          <w:sz w:val="24"/>
          <w:szCs w:val="24"/>
          <w:lang w:eastAsia="hu-HU"/>
        </w:rPr>
        <w:t>e</w:t>
      </w:r>
      <w:r w:rsidRPr="00FD75DF">
        <w:rPr>
          <w:rFonts w:ascii="Calibri" w:eastAsia="Times New Roman" w:hAnsi="Calibri" w:cs="Calibri"/>
          <w:b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14:paraId="38629B66" w14:textId="4C3EA1F8" w:rsidR="009B1ADB" w:rsidRDefault="009B1ADB" w:rsidP="009B1AD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BKV </w:t>
      </w:r>
      <w:r w:rsidR="000F1BD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Zrt.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által kötött közmű-továbbadási szerződésminták a jelen pályázat megjelenési helyén: a www.bkv.hu weboldalon a pályázattal kapcsolatos dokumentumok menüpontban megtekinthetők.</w:t>
      </w:r>
    </w:p>
    <w:p w14:paraId="39F05AD1" w14:textId="77777777" w:rsidR="009B1ADB" w:rsidRPr="009B1ADB" w:rsidRDefault="009B1ADB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14:paraId="54D8D7B2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14:paraId="1DD7A45A" w14:textId="77777777" w:rsidR="003956C1" w:rsidRPr="00FD75DF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D75D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FD75D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FD75DF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FD75D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FD75D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14:paraId="74C8DE9E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59115001" w14:textId="47B90ECF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bérleményben </w:t>
      </w:r>
      <w:r w:rsidR="0051196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kimért 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szeszesitalt forgalmazni nem lehet!</w:t>
      </w:r>
    </w:p>
    <w:p w14:paraId="083712E7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43DCE7E8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14:paraId="0CB98DC5" w14:textId="77777777" w:rsidR="008D5A66" w:rsidRPr="006C03BA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458073EA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14:paraId="6BEBBE6F" w14:textId="77777777" w:rsidR="002B78C4" w:rsidRPr="006C03BA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14:paraId="4DF58DC7" w14:textId="77777777" w:rsidR="002B78C4" w:rsidRPr="006C03BA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14:paraId="604CE308" w14:textId="77777777" w:rsidR="002B78C4" w:rsidRPr="006C03BA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14:paraId="00AE9EA6" w14:textId="77777777" w:rsidR="00EE3731" w:rsidRPr="006C03BA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</w:p>
    <w:p w14:paraId="4608F9A1" w14:textId="77777777" w:rsidR="0020096A" w:rsidRPr="006C03BA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14:paraId="615D7F96" w14:textId="77777777" w:rsidR="003956C1" w:rsidRPr="006C03BA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14:paraId="5AF48A96" w14:textId="77777777" w:rsidR="00997682" w:rsidRPr="006C03BA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BKV. hu honlapon megtalálható </w:t>
      </w:r>
      <w:r w:rsidR="00997682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</w:p>
    <w:p w14:paraId="72758850" w14:textId="77777777" w:rsidR="003956C1" w:rsidRPr="006C03BA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a BKV.hu honlapon megtalálható Ingatlanhasznosítási Szabályzatot, és a</w:t>
      </w:r>
      <w:r w:rsidR="003956C1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 </w:t>
      </w:r>
    </w:p>
    <w:p w14:paraId="21FB4D84" w14:textId="77777777" w:rsidR="003956C1" w:rsidRPr="006C03BA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-nek.</w:t>
      </w:r>
    </w:p>
    <w:p w14:paraId="40D97C85" w14:textId="77777777" w:rsidR="003956C1" w:rsidRPr="006C03BA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6C03BA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</w:p>
    <w:p w14:paraId="728AE3AA" w14:textId="77777777" w:rsidR="00942A43" w:rsidRPr="006C03BA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14:paraId="554CD96F" w14:textId="77777777" w:rsidR="00954DA2" w:rsidRPr="006C03BA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igényel-e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</w:p>
    <w:p w14:paraId="003E47BA" w14:textId="77777777" w:rsidR="003956C1" w:rsidRPr="006C03BA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0525A39" w14:textId="77777777"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14:paraId="4CB8D4EC" w14:textId="571A7963" w:rsidR="0051196D" w:rsidRPr="006C03BA" w:rsidRDefault="0051196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bookmarkStart w:id="0" w:name="_Hlk203117967"/>
      <w:bookmarkStart w:id="1" w:name="_Hlk203136341"/>
      <w:r w:rsidRPr="000C0653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 xml:space="preserve">Amennyiben a szerződést a nyertes pályázó a fenti határidőben nem köti meg, és második helyezett </w:t>
      </w:r>
      <w:r w:rsidR="00196907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kihirdetésére</w:t>
      </w:r>
      <w:r w:rsidRPr="000C0653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 xml:space="preserve"> nem került sor</w:t>
      </w:r>
      <w:r w:rsidR="00BF57E7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 xml:space="preserve">, </w:t>
      </w:r>
      <w:r w:rsidRPr="000C0653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a pályázat eredménytelen</w:t>
      </w:r>
      <w:bookmarkEnd w:id="0"/>
      <w:r w:rsidR="00BF57E7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.</w:t>
      </w:r>
    </w:p>
    <w:bookmarkEnd w:id="1"/>
    <w:p w14:paraId="225C2AA1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44DC3655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14:paraId="4F1D3E88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2FF4D793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aki a szerződés aláírásának időpontjában végelszámolás, felszámolási eljárás, cégbírósági törvényességi felügyeleti- (megszüntetési), csődeljárás vagy végrehajtás alatt áll, továbbá a BKV Zrt-vel szemben fennálló, lejárt kötelezettsége  van illetve perben áll a BKV Zrt-vel illetve tulajdonosa, vagy volt tulajdonosa, tisztségviselője olyan gazdasági társaságnak, amelynek kiegyenlítetlen tartozása van vagy maradt fenn a BKV Zrt-vel szemben, illetve korábban bérlőként üzleti magatartásával  kárt okozott  a BKV Zrt-nek. </w:t>
      </w:r>
    </w:p>
    <w:p w14:paraId="5EFEF905" w14:textId="4AB15343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Amennyiben a pályázat nyertese az előzőekben felsoroltak alá eső személy és </w:t>
      </w:r>
      <w:r w:rsidR="0051196D">
        <w:rPr>
          <w:rFonts w:ascii="Calibri" w:eastAsia="Times New Roman" w:hAnsi="Calibri" w:cs="Calibri"/>
          <w:sz w:val="24"/>
          <w:szCs w:val="24"/>
          <w:lang w:eastAsia="hu-HU"/>
        </w:rPr>
        <w:t>Kiíró hirdetett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2. helyezettet, úgy a pályázati eljárás eredménye alapján </w:t>
      </w:r>
      <w:r w:rsidR="00F163F3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az első helyezettet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sorrendben követő pályázóval köt szerződést Kiíró</w:t>
      </w:r>
      <w:r w:rsidR="0051196D">
        <w:rPr>
          <w:rFonts w:ascii="Calibri" w:eastAsia="Times New Roman" w:hAnsi="Calibri" w:cs="Calibri"/>
          <w:sz w:val="24"/>
          <w:szCs w:val="24"/>
          <w:lang w:eastAsia="hu-HU"/>
        </w:rPr>
        <w:t xml:space="preserve">, </w:t>
      </w:r>
      <w:bookmarkStart w:id="2" w:name="_Hlk203118018"/>
      <w:r w:rsidR="0051196D">
        <w:rPr>
          <w:rFonts w:ascii="Calibri" w:eastAsia="Times New Roman" w:hAnsi="Calibri" w:cs="Calibri"/>
          <w:sz w:val="24"/>
          <w:szCs w:val="24"/>
          <w:lang w:eastAsia="hu-HU"/>
        </w:rPr>
        <w:t>ellenkező esetben a pályázat eredménytelen</w:t>
      </w:r>
      <w:r w:rsidR="0051196D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bookmarkEnd w:id="2"/>
    </w:p>
    <w:p w14:paraId="76A40DC1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0EB09642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14:paraId="2781203E" w14:textId="77777777" w:rsidR="00B564DB" w:rsidRPr="006C03BA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1FBEC231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14:paraId="742C9934" w14:textId="77777777" w:rsidR="00B564DB" w:rsidRPr="006C03BA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DFE6410" w14:textId="25441F44" w:rsidR="0079540B" w:rsidRPr="006C03BA" w:rsidRDefault="0078683D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Pályázó</w:t>
      </w:r>
      <w:r w:rsidR="00B564DB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 „Pályázati </w:t>
      </w:r>
      <w:r w:rsidR="004D555C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="00B564DB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ezen dokumentumon általa feltüntetett e-mail címet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Kiíró</w:t>
      </w:r>
      <w:r w:rsidR="00B564DB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hivatalos értesítési címnek tekinti, és akként is kezeli. A beérkezett ajánlatok előzetes értékelése függvényében a hiánypótlásra, és az esetlegesen megtartásra kerülő második fordulóra (licit),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Kiíró</w:t>
      </w:r>
      <w:r w:rsidR="00B564DB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ezen e-mail címre küldött értesítéssel hívja fel az érintett ajánlattevőket, illetve a pályázat eredményéről is e</w:t>
      </w:r>
      <w:r w:rsidR="0099768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="00B564DB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14:paraId="5351A389" w14:textId="77777777" w:rsidR="003B69C7" w:rsidRDefault="008D5A66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3B69C7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0207E2">
        <w:rPr>
          <w:rFonts w:ascii="Calibri" w:eastAsia="Times New Roman" w:hAnsi="Calibri" w:cs="Calibri"/>
          <w:sz w:val="24"/>
          <w:szCs w:val="24"/>
          <w:lang w:eastAsia="hu-HU"/>
        </w:rPr>
        <w:t>Bérlemény bemutató adatlap</w:t>
      </w:r>
    </w:p>
    <w:p w14:paraId="7DFBA3FF" w14:textId="77777777"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39CF56B0" w14:textId="77777777"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6890160C" w14:textId="77777777" w:rsidR="00C11190" w:rsidRDefault="00C11190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0194D13E" w14:textId="77777777" w:rsidR="00C11190" w:rsidRDefault="00C11190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425E9F9A" w14:textId="77777777" w:rsidR="00C11190" w:rsidRDefault="00C11190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65B1F994" w14:textId="77777777" w:rsidR="00C11190" w:rsidRDefault="00C11190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2EEEF2AE" w14:textId="77777777" w:rsidR="00C11190" w:rsidRDefault="00C11190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623D6AE3" w14:textId="77777777"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693A7535" w14:textId="77777777"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37F3E3F3" w14:textId="77777777" w:rsidR="006506C1" w:rsidRDefault="006506C1" w:rsidP="006506C1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227CABAF" w14:textId="77777777" w:rsidR="006506C1" w:rsidRPr="009F4DDB" w:rsidRDefault="006506C1" w:rsidP="00650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outlineLvl w:val="0"/>
        <w:rPr>
          <w:rFonts w:ascii="Calibri" w:hAnsi="Calibri" w:cs="Calibri"/>
          <w:b/>
        </w:rPr>
      </w:pPr>
      <w:r w:rsidRPr="009F4DDB">
        <w:rPr>
          <w:rFonts w:ascii="Calibri" w:hAnsi="Calibri" w:cs="Calibri"/>
          <w:b/>
        </w:rPr>
        <w:lastRenderedPageBreak/>
        <w:t>BÉRLEMÉNY BEMUTATÓ ADATLAP</w:t>
      </w:r>
    </w:p>
    <w:p w14:paraId="23D31A37" w14:textId="77777777" w:rsidR="006506C1" w:rsidRPr="009F4DDB" w:rsidRDefault="006506C1" w:rsidP="006506C1">
      <w:pPr>
        <w:jc w:val="both"/>
        <w:rPr>
          <w:rFonts w:ascii="Calibri" w:eastAsia="Calibri" w:hAnsi="Calibri" w:cs="Calibri"/>
          <w:i/>
        </w:rPr>
      </w:pPr>
    </w:p>
    <w:p w14:paraId="74A167F3" w14:textId="77777777" w:rsidR="006506C1" w:rsidRDefault="006506C1" w:rsidP="006506C1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1933B4">
        <w:rPr>
          <w:rFonts w:ascii="Calibri" w:eastAsia="Calibri" w:hAnsi="Calibri" w:cs="Calibri"/>
          <w:i/>
        </w:rPr>
        <w:t xml:space="preserve">A helyiség címe: Budapest </w:t>
      </w:r>
      <w:r>
        <w:rPr>
          <w:rFonts w:ascii="Calibri" w:eastAsia="Calibri" w:hAnsi="Calibri" w:cs="Calibri"/>
          <w:i/>
        </w:rPr>
        <w:t>14. kerület Mexikói út végállomás felszín</w:t>
      </w:r>
    </w:p>
    <w:p w14:paraId="6F1DC96A" w14:textId="77777777" w:rsidR="006506C1" w:rsidRPr="001933B4" w:rsidRDefault="006506C1" w:rsidP="006506C1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1933B4">
        <w:rPr>
          <w:rFonts w:ascii="Calibri" w:eastAsia="Calibri" w:hAnsi="Calibri" w:cs="Calibri"/>
          <w:i/>
        </w:rPr>
        <w:t xml:space="preserve">Helyrajzi szám: </w:t>
      </w:r>
      <w:r w:rsidRPr="001933B4">
        <w:rPr>
          <w:rFonts w:ascii="Calibri" w:eastAsia="Calibri" w:hAnsi="Calibri" w:cs="Calibri"/>
          <w:b/>
          <w:i/>
        </w:rPr>
        <w:t xml:space="preserve">Bp. </w:t>
      </w:r>
      <w:r>
        <w:rPr>
          <w:rFonts w:ascii="Calibri" w:eastAsia="Calibri" w:hAnsi="Calibri" w:cs="Calibri"/>
          <w:b/>
          <w:i/>
        </w:rPr>
        <w:t>XIV. 29801/5</w:t>
      </w:r>
    </w:p>
    <w:p w14:paraId="64C4D653" w14:textId="77777777" w:rsidR="006506C1" w:rsidRPr="009F4DDB" w:rsidRDefault="006506C1" w:rsidP="006506C1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Leltári szám:</w:t>
      </w:r>
      <w:r>
        <w:rPr>
          <w:rFonts w:ascii="Calibri" w:eastAsia="Calibri" w:hAnsi="Calibri" w:cs="Calibri"/>
          <w:i/>
        </w:rPr>
        <w:t xml:space="preserve"> </w:t>
      </w:r>
      <w:r w:rsidRPr="00905BA6">
        <w:rPr>
          <w:rFonts w:ascii="Calibri" w:eastAsia="Calibri" w:hAnsi="Calibri" w:cs="Calibri"/>
          <w:i/>
        </w:rPr>
        <w:t>LSZ0000673</w:t>
      </w:r>
    </w:p>
    <w:p w14:paraId="6E5F20DD" w14:textId="77777777" w:rsidR="006506C1" w:rsidRPr="009F4DDB" w:rsidRDefault="006506C1" w:rsidP="006506C1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Terület:</w:t>
      </w:r>
      <w:r>
        <w:rPr>
          <w:rFonts w:ascii="Calibri" w:eastAsia="Calibri" w:hAnsi="Calibri" w:cs="Calibri"/>
          <w:i/>
        </w:rPr>
        <w:t xml:space="preserve"> 36+41 = 77 m2</w:t>
      </w:r>
    </w:p>
    <w:p w14:paraId="527CC202" w14:textId="77777777" w:rsidR="006506C1" w:rsidRDefault="006506C1" w:rsidP="006506C1">
      <w:pPr>
        <w:tabs>
          <w:tab w:val="left" w:pos="1134"/>
        </w:tabs>
        <w:ind w:left="1068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Bérleményazonosító</w:t>
      </w:r>
      <w:r>
        <w:rPr>
          <w:rFonts w:ascii="Calibri" w:eastAsia="Calibri" w:hAnsi="Calibri" w:cs="Calibri"/>
          <w:i/>
        </w:rPr>
        <w:t xml:space="preserve">: </w:t>
      </w:r>
      <w:r w:rsidRPr="008406C0">
        <w:rPr>
          <w:rFonts w:ascii="Calibri" w:eastAsia="Calibri" w:hAnsi="Calibri" w:cs="Calibri"/>
          <w:i/>
        </w:rPr>
        <w:t>M1 M-F/H7</w:t>
      </w:r>
      <w:r>
        <w:rPr>
          <w:rFonts w:ascii="Calibri" w:eastAsia="Calibri" w:hAnsi="Calibri" w:cs="Calibri"/>
          <w:i/>
        </w:rPr>
        <w:t xml:space="preserve">, </w:t>
      </w:r>
      <w:r w:rsidRPr="007713B1">
        <w:rPr>
          <w:rFonts w:ascii="Calibri" w:eastAsia="Calibri" w:hAnsi="Calibri" w:cs="Calibri"/>
          <w:i/>
        </w:rPr>
        <w:t>M1 M-F/H8</w:t>
      </w:r>
    </w:p>
    <w:p w14:paraId="172BAD28" w14:textId="77777777" w:rsidR="006506C1" w:rsidRPr="009F4DDB" w:rsidRDefault="006506C1" w:rsidP="006506C1">
      <w:pPr>
        <w:tabs>
          <w:tab w:val="left" w:pos="1134"/>
        </w:tabs>
        <w:ind w:left="1068"/>
        <w:jc w:val="both"/>
        <w:rPr>
          <w:rFonts w:ascii="Calibri" w:hAnsi="Calibri" w:cs="Calibri"/>
          <w:b/>
          <w:u w:val="single"/>
        </w:rPr>
      </w:pPr>
    </w:p>
    <w:p w14:paraId="019E96A0" w14:textId="77777777" w:rsidR="006506C1" w:rsidRPr="009F4DDB" w:rsidRDefault="006506C1" w:rsidP="006506C1">
      <w:pPr>
        <w:pStyle w:val="Szvegtrzs"/>
        <w:rPr>
          <w:rFonts w:ascii="Calibri" w:hAnsi="Calibri" w:cs="Calibri"/>
          <w:b/>
          <w:u w:val="single"/>
        </w:rPr>
      </w:pPr>
      <w:r w:rsidRPr="009F4DDB">
        <w:rPr>
          <w:rFonts w:ascii="Calibri" w:hAnsi="Calibri" w:cs="Calibri"/>
          <w:b/>
          <w:u w:val="single"/>
        </w:rPr>
        <w:t>A bérlemény elhelyezkedése, jellemzői:</w:t>
      </w:r>
    </w:p>
    <w:p w14:paraId="3C05295A" w14:textId="77777777" w:rsidR="006506C1" w:rsidRPr="009F4DDB" w:rsidRDefault="006506C1" w:rsidP="006506C1">
      <w:pPr>
        <w:pStyle w:val="Szvegtrzs"/>
        <w:rPr>
          <w:rFonts w:ascii="Calibri" w:hAnsi="Calibri" w:cs="Calibri"/>
        </w:rPr>
      </w:pPr>
    </w:p>
    <w:p w14:paraId="2D104880" w14:textId="77777777" w:rsidR="006506C1" w:rsidRDefault="006506C1" w:rsidP="006506C1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A Mexikói út felszíni végállomás területén található, a végállomáson lévő üzletsor része, a 3 as jelű villamos végállomása felé eső részen.  Az üzlet a 29801/5 Hrsz-ú, BKV tulajdonú telek közforgalomnak átadott részéről közelíthető meg.</w:t>
      </w:r>
    </w:p>
    <w:p w14:paraId="64BA1D88" w14:textId="395C1A70" w:rsidR="006506C1" w:rsidRDefault="006506C1" w:rsidP="006506C1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A korábban két különálló helyiség összenyitásra került, így alakult ki a jelenleg 36+41 m2 összesen 77 m2 alapterülettel nyilvántartott bérlemény. </w:t>
      </w:r>
    </w:p>
    <w:p w14:paraId="530BCBBD" w14:textId="77777777" w:rsidR="006506C1" w:rsidRPr="009F4DDB" w:rsidRDefault="006506C1" w:rsidP="006506C1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A bérleményben található helyiségek száma:</w:t>
      </w:r>
      <w:r>
        <w:rPr>
          <w:rFonts w:ascii="Calibri" w:hAnsi="Calibri" w:cs="Calibri"/>
        </w:rPr>
        <w:t xml:space="preserve"> </w:t>
      </w:r>
    </w:p>
    <w:p w14:paraId="0693E9A1" w14:textId="77777777" w:rsidR="006506C1" w:rsidRDefault="006506C1" w:rsidP="006506C1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A helyiségek felsorolása funkcióval, területtel</w:t>
      </w:r>
      <w:r>
        <w:rPr>
          <w:rFonts w:ascii="Calibri" w:hAnsi="Calibri" w:cs="Calibri"/>
        </w:rPr>
        <w:t>:</w:t>
      </w:r>
    </w:p>
    <w:p w14:paraId="73768267" w14:textId="77777777" w:rsidR="006506C1" w:rsidRDefault="006506C1" w:rsidP="006506C1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Eladótér 60 m2</w:t>
      </w:r>
    </w:p>
    <w:p w14:paraId="24759D1C" w14:textId="77777777" w:rsidR="006506C1" w:rsidRDefault="006506C1" w:rsidP="006506C1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raktár 5 m2</w:t>
      </w:r>
    </w:p>
    <w:p w14:paraId="4F190008" w14:textId="77777777" w:rsidR="006506C1" w:rsidRDefault="006506C1" w:rsidP="006506C1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mosdó 1 m2</w:t>
      </w:r>
    </w:p>
    <w:p w14:paraId="0D2309FA" w14:textId="77777777" w:rsidR="006506C1" w:rsidRDefault="006506C1" w:rsidP="006506C1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WC 1 m2</w:t>
      </w:r>
    </w:p>
    <w:p w14:paraId="144271D9" w14:textId="77777777" w:rsidR="006506C1" w:rsidRDefault="006506C1" w:rsidP="006506C1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WC 2 m2</w:t>
      </w:r>
    </w:p>
    <w:p w14:paraId="541643E2" w14:textId="77777777" w:rsidR="006506C1" w:rsidRDefault="006506C1" w:rsidP="006506C1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6 WC 1 m2</w:t>
      </w:r>
    </w:p>
    <w:p w14:paraId="75371BD3" w14:textId="77777777" w:rsidR="006506C1" w:rsidRDefault="006506C1" w:rsidP="006506C1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7 raktár 1 m2</w:t>
      </w:r>
    </w:p>
    <w:p w14:paraId="5E336EFA" w14:textId="77777777" w:rsidR="006506C1" w:rsidRDefault="006506C1" w:rsidP="006506C1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8 raktár 3 m2</w:t>
      </w:r>
    </w:p>
    <w:p w14:paraId="76355A70" w14:textId="77777777" w:rsidR="006506C1" w:rsidRDefault="006506C1" w:rsidP="006506C1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raktár 2 m2</w:t>
      </w:r>
    </w:p>
    <w:p w14:paraId="77DB70EC" w14:textId="77777777" w:rsidR="006506C1" w:rsidRDefault="006506C1" w:rsidP="006506C1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 raktár 1 m2</w:t>
      </w:r>
    </w:p>
    <w:p w14:paraId="3887FFDA" w14:textId="77777777" w:rsidR="006506C1" w:rsidRPr="009F4DDB" w:rsidRDefault="006506C1" w:rsidP="006506C1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Á</w:t>
      </w:r>
      <w:r w:rsidRPr="009F4DDB">
        <w:rPr>
          <w:rFonts w:ascii="Calibri" w:hAnsi="Calibri" w:cs="Calibri"/>
        </w:rPr>
        <w:t>ltalános állapot</w:t>
      </w:r>
      <w:r>
        <w:rPr>
          <w:rFonts w:ascii="Calibri" w:hAnsi="Calibri" w:cs="Calibri"/>
        </w:rPr>
        <w:t>: Megfelelő</w:t>
      </w:r>
    </w:p>
    <w:p w14:paraId="546F1A3F" w14:textId="77777777" w:rsidR="006506C1" w:rsidRPr="009F4DDB" w:rsidRDefault="006506C1" w:rsidP="006506C1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Megközelítése </w:t>
      </w:r>
      <w:r>
        <w:rPr>
          <w:rFonts w:ascii="Calibri" w:hAnsi="Calibri" w:cs="Calibri"/>
        </w:rPr>
        <w:t>közösségi közlekedéssel</w:t>
      </w:r>
    </w:p>
    <w:p w14:paraId="454ECABD" w14:textId="77777777" w:rsidR="006506C1" w:rsidRDefault="006506C1" w:rsidP="006506C1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Parkolási lehetőség </w:t>
      </w:r>
      <w:r>
        <w:rPr>
          <w:rFonts w:ascii="Calibri" w:hAnsi="Calibri" w:cs="Calibri"/>
        </w:rPr>
        <w:t>a környező utcákban, valamint a közelben lévő P+R parkolóban.</w:t>
      </w:r>
      <w:r w:rsidRPr="009F4DDB">
        <w:rPr>
          <w:rFonts w:ascii="Calibri" w:hAnsi="Calibri" w:cs="Calibri"/>
        </w:rPr>
        <w:t xml:space="preserve"> </w:t>
      </w:r>
    </w:p>
    <w:p w14:paraId="1274294A" w14:textId="35404F34" w:rsidR="006506C1" w:rsidRPr="009F4DDB" w:rsidRDefault="006506C1" w:rsidP="006506C1">
      <w:pPr>
        <w:pStyle w:val="Szvegtrzs"/>
        <w:spacing w:before="120"/>
        <w:rPr>
          <w:rFonts w:ascii="Calibri" w:hAnsi="Calibri" w:cs="Calibri"/>
        </w:rPr>
      </w:pPr>
      <w:r w:rsidRPr="006506C1">
        <w:rPr>
          <w:rFonts w:ascii="Calibri" w:hAnsi="Calibri" w:cs="Calibri"/>
          <w:b/>
          <w:bCs/>
        </w:rPr>
        <w:t>A BKV Zrt. parkolási lehetőséget nem biztosít!</w:t>
      </w:r>
    </w:p>
    <w:p w14:paraId="7AC4850E" w14:textId="77777777" w:rsidR="006506C1" w:rsidRDefault="006506C1" w:rsidP="006506C1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Az üzletsor mögött a MillFAV Üzem irodaháza hátsó bejáratához vezető szervízút található, parkolási lehetőség itt nincs.</w:t>
      </w:r>
    </w:p>
    <w:p w14:paraId="60316677" w14:textId="77777777" w:rsidR="006506C1" w:rsidRPr="009F4DDB" w:rsidRDefault="006506C1" w:rsidP="006506C1">
      <w:pPr>
        <w:pStyle w:val="Szvegtrzs"/>
        <w:rPr>
          <w:rFonts w:ascii="Calibri" w:hAnsi="Calibri" w:cs="Calibri"/>
        </w:rPr>
      </w:pPr>
    </w:p>
    <w:p w14:paraId="6234D126" w14:textId="77777777" w:rsidR="006506C1" w:rsidRPr="009F4DDB" w:rsidRDefault="006506C1" w:rsidP="006506C1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  <w:b/>
          <w:u w:val="single"/>
        </w:rPr>
        <w:t>Jelenlegi-korábbi hasznosítása (funkciója):</w:t>
      </w:r>
      <w:r w:rsidRPr="009F4DD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vegyes iparcikk, ruhanemű árusítása</w:t>
      </w:r>
    </w:p>
    <w:p w14:paraId="3CF824B4" w14:textId="1D6F1787" w:rsidR="006506C1" w:rsidRPr="009F4DDB" w:rsidRDefault="006506C1" w:rsidP="006506C1">
      <w:pPr>
        <w:ind w:left="106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bérlemény az ingatlanra vonatkozó egyéb szerződéses kötelezettségek miatt, kizárólag határozatlan idejű szerződés keretében hasznosítható, 30 napos felmondási idővel.</w:t>
      </w:r>
    </w:p>
    <w:p w14:paraId="16A4F34C" w14:textId="77777777" w:rsidR="006506C1" w:rsidRPr="0085446F" w:rsidRDefault="006506C1" w:rsidP="006506C1">
      <w:pPr>
        <w:jc w:val="both"/>
        <w:rPr>
          <w:rFonts w:ascii="Calibri" w:eastAsia="Calibri" w:hAnsi="Calibri" w:cs="Calibri"/>
          <w:b/>
          <w:u w:val="single"/>
        </w:rPr>
      </w:pPr>
      <w:r w:rsidRPr="009F4DDB">
        <w:rPr>
          <w:rFonts w:ascii="Calibri" w:eastAsia="Calibri" w:hAnsi="Calibri" w:cs="Calibri"/>
          <w:b/>
          <w:u w:val="single"/>
        </w:rPr>
        <w:lastRenderedPageBreak/>
        <w:t xml:space="preserve">Terhek a fizetendő bérleti díjon felül: </w:t>
      </w:r>
    </w:p>
    <w:p w14:paraId="51165F49" w14:textId="77777777" w:rsidR="006506C1" w:rsidRPr="009C28F2" w:rsidRDefault="006506C1" w:rsidP="006506C1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C28F2">
        <w:rPr>
          <w:rFonts w:ascii="Calibri" w:eastAsia="Calibri" w:hAnsi="Calibri" w:cs="Calibri"/>
        </w:rPr>
        <w:t>közműdíjak</w:t>
      </w:r>
    </w:p>
    <w:p w14:paraId="62524198" w14:textId="77777777" w:rsidR="006506C1" w:rsidRPr="009F4DDB" w:rsidRDefault="006506C1" w:rsidP="006506C1">
      <w:pPr>
        <w:ind w:left="720"/>
        <w:jc w:val="both"/>
        <w:rPr>
          <w:rFonts w:ascii="Calibri" w:eastAsia="Calibri" w:hAnsi="Calibri" w:cs="Calibri"/>
        </w:rPr>
      </w:pPr>
    </w:p>
    <w:p w14:paraId="3E182BDE" w14:textId="4757D4C6" w:rsidR="00C11190" w:rsidRDefault="006506C1" w:rsidP="006506C1">
      <w:pPr>
        <w:jc w:val="both"/>
        <w:outlineLvl w:val="2"/>
        <w:rPr>
          <w:rFonts w:ascii="Calibri" w:eastAsia="Calibri" w:hAnsi="Calibri" w:cs="Calibri"/>
          <w:b/>
          <w:u w:val="single"/>
        </w:rPr>
      </w:pPr>
      <w:r w:rsidRPr="009F4DDB">
        <w:rPr>
          <w:rFonts w:ascii="Calibri" w:eastAsia="Calibri" w:hAnsi="Calibri" w:cs="Calibri"/>
          <w:b/>
          <w:u w:val="single"/>
        </w:rPr>
        <w:t>Közművek, mérőórák</w:t>
      </w:r>
      <w:r>
        <w:rPr>
          <w:rFonts w:ascii="Calibri" w:eastAsia="Calibri" w:hAnsi="Calibri" w:cs="Calibri"/>
          <w:b/>
          <w:u w:val="single"/>
        </w:rPr>
        <w:t xml:space="preserve"> </w:t>
      </w:r>
    </w:p>
    <w:p w14:paraId="2E054547" w14:textId="3D854E43" w:rsidR="006506C1" w:rsidRPr="00C11190" w:rsidRDefault="006506C1" w:rsidP="00C11190">
      <w:pPr>
        <w:pStyle w:val="Listaszerbekezds"/>
        <w:numPr>
          <w:ilvl w:val="1"/>
          <w:numId w:val="19"/>
        </w:numPr>
        <w:spacing w:before="100" w:beforeAutospacing="1" w:after="100" w:afterAutospacing="1"/>
        <w:ind w:left="714" w:hanging="357"/>
        <w:jc w:val="both"/>
        <w:outlineLvl w:val="2"/>
        <w:rPr>
          <w:rFonts w:ascii="Calibri" w:eastAsia="Calibri" w:hAnsi="Calibri" w:cs="Calibri"/>
        </w:rPr>
      </w:pPr>
      <w:r w:rsidRPr="00C11190">
        <w:rPr>
          <w:rFonts w:ascii="Calibri" w:eastAsia="Calibri" w:hAnsi="Calibri" w:cs="Calibri"/>
        </w:rPr>
        <w:t xml:space="preserve">Ivóvíz ellátás: van </w:t>
      </w:r>
    </w:p>
    <w:p w14:paraId="1B3F6E91" w14:textId="246A067C" w:rsidR="006506C1" w:rsidRPr="00AF7363" w:rsidRDefault="00C11190" w:rsidP="00C11190">
      <w:pPr>
        <w:spacing w:before="100" w:beforeAutospacing="1" w:after="100" w:afterAutospacing="1" w:line="240" w:lineRule="auto"/>
        <w:ind w:left="357"/>
        <w:jc w:val="both"/>
        <w:rPr>
          <w:rFonts w:ascii="Calibri" w:eastAsia="Calibri" w:hAnsi="Calibri" w:cs="Calibri"/>
        </w:rPr>
      </w:pPr>
      <w:bookmarkStart w:id="3" w:name="_Hlk70574092"/>
      <w:r>
        <w:rPr>
          <w:rFonts w:ascii="Calibri" w:eastAsia="Calibri" w:hAnsi="Calibri" w:cs="Calibri"/>
        </w:rPr>
        <w:t xml:space="preserve">                </w:t>
      </w:r>
      <w:r w:rsidR="006506C1" w:rsidRPr="00AF7363">
        <w:rPr>
          <w:rFonts w:ascii="Calibri" w:eastAsia="Calibri" w:hAnsi="Calibri" w:cs="Calibri"/>
        </w:rPr>
        <w:t>önálló mérőóra</w:t>
      </w:r>
      <w:bookmarkEnd w:id="3"/>
      <w:r w:rsidR="006506C1">
        <w:rPr>
          <w:rFonts w:ascii="Calibri" w:eastAsia="Calibri" w:hAnsi="Calibri" w:cs="Calibri"/>
        </w:rPr>
        <w:t>, jelenleg Szolgáltató</w:t>
      </w:r>
      <w:r w:rsidR="006506C1" w:rsidRPr="00AF7363">
        <w:rPr>
          <w:rFonts w:ascii="Calibri" w:eastAsia="Calibri" w:hAnsi="Calibri" w:cs="Calibri"/>
        </w:rPr>
        <w:t xml:space="preserve">, </w:t>
      </w:r>
    </w:p>
    <w:p w14:paraId="6B8165DF" w14:textId="77777777" w:rsidR="006506C1" w:rsidRPr="00C11190" w:rsidRDefault="006506C1" w:rsidP="00C11190">
      <w:pPr>
        <w:pStyle w:val="Listaszerbekezds"/>
        <w:numPr>
          <w:ilvl w:val="1"/>
          <w:numId w:val="19"/>
        </w:numPr>
        <w:spacing w:before="100" w:beforeAutospacing="1" w:after="100" w:afterAutospacing="1" w:line="240" w:lineRule="auto"/>
        <w:ind w:left="714" w:hanging="357"/>
        <w:jc w:val="both"/>
        <w:rPr>
          <w:rFonts w:ascii="Calibri" w:eastAsia="Calibri" w:hAnsi="Calibri" w:cs="Calibri"/>
        </w:rPr>
      </w:pPr>
      <w:r w:rsidRPr="00C11190">
        <w:rPr>
          <w:rFonts w:ascii="Calibri" w:eastAsia="Calibri" w:hAnsi="Calibri" w:cs="Calibri"/>
        </w:rPr>
        <w:t>Szennyvíz hálózat: városi hálózatra csatlakozik</w:t>
      </w:r>
    </w:p>
    <w:p w14:paraId="5E2E1ADD" w14:textId="77777777" w:rsidR="006506C1" w:rsidRPr="00C11190" w:rsidRDefault="006506C1" w:rsidP="00C11190">
      <w:pPr>
        <w:pStyle w:val="Listaszerbekezds"/>
        <w:numPr>
          <w:ilvl w:val="1"/>
          <w:numId w:val="19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C11190">
        <w:rPr>
          <w:rFonts w:ascii="Calibri" w:eastAsia="Calibri" w:hAnsi="Calibri" w:cs="Calibri"/>
        </w:rPr>
        <w:t>Elektromos energia: van</w:t>
      </w:r>
    </w:p>
    <w:p w14:paraId="29C97E0F" w14:textId="09C07BB6" w:rsidR="006506C1" w:rsidRPr="00AF7363" w:rsidRDefault="00C11190" w:rsidP="00C11190">
      <w:pPr>
        <w:spacing w:after="0" w:line="240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</w:t>
      </w:r>
      <w:r w:rsidR="006506C1" w:rsidRPr="00AF7363">
        <w:rPr>
          <w:rFonts w:ascii="Calibri" w:eastAsia="Calibri" w:hAnsi="Calibri" w:cs="Calibri"/>
        </w:rPr>
        <w:t xml:space="preserve">önálló mérőóra </w:t>
      </w:r>
      <w:r>
        <w:rPr>
          <w:rFonts w:ascii="Calibri" w:eastAsia="Calibri" w:hAnsi="Calibri" w:cs="Calibri"/>
        </w:rPr>
        <w:t>jelenleg Szolgáltató</w:t>
      </w:r>
    </w:p>
    <w:p w14:paraId="31F5BCE6" w14:textId="77777777" w:rsidR="006506C1" w:rsidRPr="00AF7363" w:rsidRDefault="006506C1" w:rsidP="006506C1">
      <w:pPr>
        <w:outlineLvl w:val="2"/>
        <w:rPr>
          <w:rFonts w:ascii="Calibri" w:eastAsia="Calibri" w:hAnsi="Calibri" w:cs="Calibri"/>
          <w:b/>
          <w:u w:val="single"/>
        </w:rPr>
      </w:pPr>
    </w:p>
    <w:p w14:paraId="3B5C86EA" w14:textId="77777777" w:rsidR="006506C1" w:rsidRPr="00AF7363" w:rsidRDefault="006506C1" w:rsidP="006506C1">
      <w:pPr>
        <w:outlineLvl w:val="2"/>
        <w:rPr>
          <w:rFonts w:ascii="Calibri" w:eastAsia="Calibri" w:hAnsi="Calibri" w:cs="Calibri"/>
          <w:b/>
          <w:u w:val="single"/>
        </w:rPr>
      </w:pPr>
      <w:r w:rsidRPr="00AF7363">
        <w:rPr>
          <w:rFonts w:ascii="Calibri" w:eastAsia="Calibri" w:hAnsi="Calibri" w:cs="Calibri"/>
          <w:b/>
          <w:u w:val="single"/>
        </w:rPr>
        <w:t>Egyéb megjegyzések:</w:t>
      </w:r>
    </w:p>
    <w:p w14:paraId="4423BC11" w14:textId="501098A7" w:rsidR="00011265" w:rsidRPr="00011265" w:rsidRDefault="006506C1" w:rsidP="00011265">
      <w:pPr>
        <w:outlineLvl w:val="2"/>
        <w:rPr>
          <w:rFonts w:ascii="Calibri" w:eastAsia="Calibri" w:hAnsi="Calibri" w:cs="Calibri"/>
        </w:rPr>
      </w:pPr>
      <w:r w:rsidRPr="00AF7363">
        <w:rPr>
          <w:rFonts w:ascii="Calibri" w:eastAsia="Calibri" w:hAnsi="Calibri" w:cs="Calibri"/>
        </w:rPr>
        <w:tab/>
        <w:t xml:space="preserve">Jelenleg határozatlan futamidejű szerződéssel bérbe adva. </w:t>
      </w:r>
    </w:p>
    <w:p w14:paraId="5DC0FF57" w14:textId="77777777" w:rsidR="00011265" w:rsidRDefault="00011265" w:rsidP="006506C1">
      <w:pPr>
        <w:jc w:val="center"/>
        <w:rPr>
          <w:rFonts w:ascii="Book Antiqua" w:eastAsia="Calibri" w:hAnsi="Book Antiqua" w:cs="Calibri"/>
          <w:sz w:val="20"/>
          <w:szCs w:val="20"/>
          <w:u w:val="single"/>
        </w:rPr>
      </w:pPr>
    </w:p>
    <w:p w14:paraId="203759F0" w14:textId="1BF4C9D1" w:rsidR="006506C1" w:rsidRPr="00721100" w:rsidRDefault="00011265" w:rsidP="006506C1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6506C1" w:rsidRPr="00721100">
        <w:rPr>
          <w:rFonts w:ascii="Calibri" w:hAnsi="Calibri" w:cs="Calibri"/>
        </w:rPr>
        <w:t xml:space="preserve"> bérlemény rajza</w:t>
      </w:r>
    </w:p>
    <w:p w14:paraId="06821492" w14:textId="77777777" w:rsidR="006506C1" w:rsidRDefault="006506C1" w:rsidP="006506C1">
      <w:pPr>
        <w:jc w:val="center"/>
        <w:rPr>
          <w:rFonts w:ascii="Book Antiqua" w:eastAsia="Calibri" w:hAnsi="Book Antiqua" w:cs="Calibri"/>
          <w:sz w:val="20"/>
          <w:szCs w:val="20"/>
          <w:u w:val="single"/>
        </w:rPr>
      </w:pPr>
    </w:p>
    <w:p w14:paraId="475BEA59" w14:textId="77777777" w:rsidR="006506C1" w:rsidRPr="007F36CC" w:rsidRDefault="006506C1" w:rsidP="006506C1">
      <w:pPr>
        <w:jc w:val="center"/>
        <w:rPr>
          <w:rFonts w:ascii="Book Antiqua" w:eastAsia="Calibri" w:hAnsi="Book Antiqua" w:cs="Calibri"/>
          <w:sz w:val="20"/>
          <w:szCs w:val="20"/>
          <w:u w:val="single"/>
          <w:vertAlign w:val="superscript"/>
        </w:rPr>
      </w:pPr>
      <w:r w:rsidRPr="007F36CC">
        <w:rPr>
          <w:rFonts w:ascii="Book Antiqua" w:eastAsia="Calibri" w:hAnsi="Book Antiqua" w:cs="Calibri"/>
          <w:sz w:val="20"/>
          <w:szCs w:val="20"/>
          <w:u w:val="single"/>
        </w:rPr>
        <w:t>Budapest, XIV. kerület Mexikói út bérlemény</w:t>
      </w:r>
    </w:p>
    <w:p w14:paraId="2C3A32D9" w14:textId="77777777" w:rsidR="006506C1" w:rsidRPr="007F36CC" w:rsidRDefault="006506C1" w:rsidP="006506C1">
      <w:pPr>
        <w:rPr>
          <w:rFonts w:ascii="Book Antiqua" w:eastAsia="Calibri" w:hAnsi="Book Antiqua" w:cs="Calibri"/>
          <w:sz w:val="20"/>
          <w:szCs w:val="20"/>
          <w:u w:val="single"/>
        </w:rPr>
      </w:pPr>
      <w:r w:rsidRPr="007F36CC">
        <w:rPr>
          <w:rFonts w:ascii="Book Antiqua" w:eastAsia="Calibri" w:hAnsi="Book Antiqua" w:cs="Calibri"/>
          <w:sz w:val="20"/>
          <w:szCs w:val="20"/>
          <w:u w:val="single"/>
        </w:rPr>
        <w:t>Átnézeti rajz:</w:t>
      </w:r>
    </w:p>
    <w:p w14:paraId="4FBD727E" w14:textId="77777777" w:rsidR="006506C1" w:rsidRPr="007F36CC" w:rsidRDefault="006506C1" w:rsidP="006506C1">
      <w:pPr>
        <w:jc w:val="center"/>
        <w:rPr>
          <w:rFonts w:ascii="Book Antiqua" w:eastAsia="Calibri" w:hAnsi="Book Antiqua" w:cs="Calibri"/>
          <w:u w:val="single"/>
        </w:rPr>
      </w:pPr>
      <w:r w:rsidRPr="007F36CC">
        <w:rPr>
          <w:rFonts w:ascii="Book Antiqua" w:eastAsia="Calibri" w:hAnsi="Book Antiqua" w:cs="Calibri"/>
          <w:noProof/>
          <w:u w:val="single"/>
        </w:rPr>
        <w:drawing>
          <wp:inline distT="0" distB="0" distL="0" distR="0" wp14:anchorId="52101255" wp14:editId="4D9C1F25">
            <wp:extent cx="3467100" cy="3632200"/>
            <wp:effectExtent l="0" t="0" r="0" b="635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051" cy="3635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D9F7A" w14:textId="77777777" w:rsidR="006506C1" w:rsidRDefault="006506C1" w:rsidP="006506C1">
      <w:pPr>
        <w:rPr>
          <w:rFonts w:ascii="Book Antiqua" w:eastAsia="Calibri" w:hAnsi="Book Antiqua" w:cs="Calibri"/>
          <w:sz w:val="20"/>
          <w:szCs w:val="20"/>
          <w:u w:val="single"/>
        </w:rPr>
      </w:pPr>
    </w:p>
    <w:p w14:paraId="31DE2670" w14:textId="3B018E51" w:rsidR="006506C1" w:rsidRPr="007F36CC" w:rsidRDefault="006506C1" w:rsidP="006506C1">
      <w:pPr>
        <w:rPr>
          <w:rFonts w:ascii="Book Antiqua" w:eastAsia="Calibri" w:hAnsi="Book Antiqua" w:cs="Calibri"/>
          <w:sz w:val="20"/>
          <w:szCs w:val="20"/>
          <w:vertAlign w:val="superscript"/>
        </w:rPr>
      </w:pPr>
      <w:r w:rsidRPr="007F36CC">
        <w:rPr>
          <w:rFonts w:ascii="Book Antiqua" w:eastAsia="Calibri" w:hAnsi="Book Antiqua" w:cs="Calibri"/>
          <w:sz w:val="20"/>
          <w:szCs w:val="20"/>
          <w:u w:val="single"/>
        </w:rPr>
        <w:t>Bérlemény alaprajz</w:t>
      </w:r>
      <w:r w:rsidRPr="007F36CC">
        <w:rPr>
          <w:rFonts w:ascii="Book Antiqua" w:eastAsia="Calibri" w:hAnsi="Book Antiqua" w:cs="Calibri"/>
          <w:sz w:val="20"/>
          <w:szCs w:val="20"/>
        </w:rPr>
        <w:t>: 77 m</w:t>
      </w:r>
      <w:r w:rsidRPr="007F36CC">
        <w:rPr>
          <w:rFonts w:ascii="Book Antiqua" w:eastAsia="Calibri" w:hAnsi="Book Antiqua" w:cs="Calibri"/>
          <w:sz w:val="20"/>
          <w:szCs w:val="20"/>
          <w:vertAlign w:val="superscript"/>
        </w:rPr>
        <w:t>2</w:t>
      </w:r>
    </w:p>
    <w:p w14:paraId="32756849" w14:textId="77777777" w:rsidR="006506C1" w:rsidRPr="007F36CC" w:rsidRDefault="006506C1" w:rsidP="006506C1">
      <w:pPr>
        <w:rPr>
          <w:rFonts w:ascii="Book Antiqua" w:eastAsia="Calibri" w:hAnsi="Book Antiqua" w:cs="Calibri"/>
          <w:sz w:val="20"/>
          <w:szCs w:val="20"/>
          <w:vertAlign w:val="superscript"/>
        </w:rPr>
      </w:pPr>
    </w:p>
    <w:p w14:paraId="5D2E8AF0" w14:textId="77777777" w:rsidR="006506C1" w:rsidRPr="007F36CC" w:rsidRDefault="006506C1" w:rsidP="006506C1">
      <w:pPr>
        <w:jc w:val="center"/>
        <w:rPr>
          <w:rFonts w:ascii="Book Antiqua" w:eastAsia="Calibri" w:hAnsi="Book Antiqua" w:cs="Calibri"/>
          <w:u w:val="single"/>
        </w:rPr>
      </w:pPr>
      <w:r w:rsidRPr="007F36CC">
        <w:rPr>
          <w:rFonts w:ascii="Book Antiqua" w:eastAsia="Calibri" w:hAnsi="Book Antiqua" w:cs="Calibri"/>
          <w:noProof/>
          <w:u w:val="single"/>
        </w:rPr>
        <w:drawing>
          <wp:inline distT="0" distB="0" distL="0" distR="0" wp14:anchorId="7963A73A" wp14:editId="7F1365A3">
            <wp:extent cx="4438996" cy="3069119"/>
            <wp:effectExtent l="0" t="0" r="0" b="0"/>
            <wp:docPr id="1723581333" name="Kép 1723581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7962" cy="3075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511E5" w14:textId="77777777" w:rsidR="006506C1" w:rsidRPr="007F36CC" w:rsidRDefault="006506C1" w:rsidP="006506C1">
      <w:pPr>
        <w:rPr>
          <w:rFonts w:ascii="Book Antiqua" w:eastAsia="Calibri" w:hAnsi="Book Antiqua" w:cs="Calibri"/>
          <w:sz w:val="20"/>
          <w:szCs w:val="20"/>
        </w:rPr>
      </w:pPr>
      <w:r w:rsidRPr="007F36CC">
        <w:rPr>
          <w:rFonts w:ascii="Book Antiqua" w:eastAsia="Calibri" w:hAnsi="Book Antiqua" w:cs="Calibri"/>
          <w:sz w:val="20"/>
          <w:szCs w:val="20"/>
        </w:rPr>
        <w:t>Budapest, 2022. 05. 05.</w:t>
      </w:r>
    </w:p>
    <w:p w14:paraId="3ADC6FEF" w14:textId="77777777" w:rsidR="006506C1" w:rsidRPr="0085446F" w:rsidRDefault="006506C1" w:rsidP="006506C1">
      <w:pPr>
        <w:jc w:val="right"/>
        <w:rPr>
          <w:rFonts w:ascii="Book Antiqua" w:eastAsia="Calibri" w:hAnsi="Book Antiqua" w:cs="Calibri"/>
          <w:sz w:val="20"/>
          <w:szCs w:val="20"/>
        </w:rPr>
      </w:pPr>
      <w:r w:rsidRPr="007F36CC">
        <w:rPr>
          <w:rFonts w:ascii="Book Antiqua" w:eastAsia="Calibri" w:hAnsi="Book Antiqua" w:cs="Calibri"/>
          <w:sz w:val="20"/>
          <w:szCs w:val="20"/>
        </w:rPr>
        <w:t>Készítette: Boros Károly</w:t>
      </w:r>
    </w:p>
    <w:p w14:paraId="35BEF353" w14:textId="77777777" w:rsidR="006506C1" w:rsidRDefault="006506C1" w:rsidP="006506C1">
      <w:pPr>
        <w:outlineLvl w:val="2"/>
        <w:rPr>
          <w:rFonts w:ascii="Calibri" w:hAnsi="Calibri" w:cs="Calibri"/>
        </w:rPr>
      </w:pPr>
    </w:p>
    <w:p w14:paraId="79898646" w14:textId="77777777" w:rsidR="006506C1" w:rsidRDefault="006506C1" w:rsidP="006506C1">
      <w:pPr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 xml:space="preserve">Bérlemény fotója: </w:t>
      </w:r>
    </w:p>
    <w:p w14:paraId="5D0FC403" w14:textId="53AF2BB7" w:rsidR="006506C1" w:rsidRDefault="006506C1" w:rsidP="006506C1">
      <w:pPr>
        <w:outlineLvl w:val="2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23FA52D2" wp14:editId="7D58CC15">
            <wp:extent cx="4905838" cy="3680460"/>
            <wp:effectExtent l="0" t="0" r="9525" b="0"/>
            <wp:docPr id="970369646" name="Kép 1" descr="A képen kültéri, épület, vonat, ég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369646" name="Kép 1" descr="A képen kültéri, épület, vonat, ég látható&#10;&#10;Előfordulhat, hogy a mesterséges intelligencia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9852" cy="3683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F9370" w14:textId="77777777" w:rsidR="006506C1" w:rsidRPr="009F4DDB" w:rsidRDefault="006506C1" w:rsidP="006506C1">
      <w:pPr>
        <w:outlineLvl w:val="2"/>
        <w:rPr>
          <w:rFonts w:ascii="Calibri" w:hAnsi="Calibri" w:cs="Calibri"/>
        </w:rPr>
      </w:pPr>
    </w:p>
    <w:p w14:paraId="1E7AC506" w14:textId="44E3E20A" w:rsidR="00C11190" w:rsidRPr="009F4DDB" w:rsidRDefault="006506C1" w:rsidP="006506C1">
      <w:pPr>
        <w:outlineLvl w:val="2"/>
        <w:rPr>
          <w:rFonts w:ascii="Calibri" w:hAnsi="Calibri" w:cs="Calibri"/>
        </w:rPr>
      </w:pPr>
      <w:r w:rsidRPr="009F4DDB">
        <w:rPr>
          <w:rFonts w:ascii="Calibri" w:hAnsi="Calibri" w:cs="Calibri"/>
        </w:rPr>
        <w:t>Készítette:</w:t>
      </w:r>
      <w:r>
        <w:rPr>
          <w:rFonts w:ascii="Calibri" w:hAnsi="Calibri" w:cs="Calibri"/>
        </w:rPr>
        <w:t xml:space="preserve"> Ingatlanhasznosítási osztály</w:t>
      </w:r>
      <w:r w:rsidR="00C11190">
        <w:rPr>
          <w:rFonts w:ascii="Calibri" w:hAnsi="Calibri" w:cs="Calibri"/>
        </w:rPr>
        <w:t xml:space="preserve">, 2025. 10. 29. </w:t>
      </w:r>
    </w:p>
    <w:sectPr w:rsidR="00C11190" w:rsidRPr="009F4DDB" w:rsidSect="00B564DB"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146B2" w14:textId="77777777" w:rsidR="00915DDF" w:rsidRDefault="00915DDF" w:rsidP="00C01EE0">
      <w:pPr>
        <w:spacing w:after="0" w:line="240" w:lineRule="auto"/>
      </w:pPr>
      <w:r>
        <w:separator/>
      </w:r>
    </w:p>
  </w:endnote>
  <w:endnote w:type="continuationSeparator" w:id="0">
    <w:p w14:paraId="45DFD0EE" w14:textId="77777777" w:rsidR="00915DDF" w:rsidRDefault="00915DDF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1402160"/>
      <w:docPartObj>
        <w:docPartGallery w:val="Page Numbers (Bottom of Page)"/>
        <w:docPartUnique/>
      </w:docPartObj>
    </w:sdtPr>
    <w:sdtContent>
      <w:p w14:paraId="1F5663AF" w14:textId="77777777"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DD3">
          <w:rPr>
            <w:noProof/>
          </w:rPr>
          <w:t>2</w:t>
        </w:r>
        <w:r>
          <w:fldChar w:fldCharType="end"/>
        </w:r>
      </w:p>
    </w:sdtContent>
  </w:sdt>
  <w:p w14:paraId="503AE613" w14:textId="77777777"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B59D7" w14:textId="77777777" w:rsidR="00915DDF" w:rsidRDefault="00915DDF" w:rsidP="00C01EE0">
      <w:pPr>
        <w:spacing w:after="0" w:line="240" w:lineRule="auto"/>
      </w:pPr>
      <w:r>
        <w:separator/>
      </w:r>
    </w:p>
  </w:footnote>
  <w:footnote w:type="continuationSeparator" w:id="0">
    <w:p w14:paraId="46E8F960" w14:textId="77777777" w:rsidR="00915DDF" w:rsidRDefault="00915DDF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F4A22"/>
    <w:multiLevelType w:val="hybridMultilevel"/>
    <w:tmpl w:val="33B8958C"/>
    <w:lvl w:ilvl="0" w:tplc="FFFFFFF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A1CEC"/>
    <w:multiLevelType w:val="hybridMultilevel"/>
    <w:tmpl w:val="36C21792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252519"/>
    <w:multiLevelType w:val="hybridMultilevel"/>
    <w:tmpl w:val="2B34D4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059607">
    <w:abstractNumId w:val="11"/>
  </w:num>
  <w:num w:numId="2" w16cid:durableId="707527572">
    <w:abstractNumId w:val="16"/>
  </w:num>
  <w:num w:numId="3" w16cid:durableId="1782990262">
    <w:abstractNumId w:val="6"/>
  </w:num>
  <w:num w:numId="4" w16cid:durableId="1451784611">
    <w:abstractNumId w:val="14"/>
  </w:num>
  <w:num w:numId="5" w16cid:durableId="1728258721">
    <w:abstractNumId w:val="4"/>
  </w:num>
  <w:num w:numId="6" w16cid:durableId="62681943">
    <w:abstractNumId w:val="5"/>
  </w:num>
  <w:num w:numId="7" w16cid:durableId="865098681">
    <w:abstractNumId w:val="3"/>
  </w:num>
  <w:num w:numId="8" w16cid:durableId="1079643968">
    <w:abstractNumId w:val="8"/>
  </w:num>
  <w:num w:numId="9" w16cid:durableId="173034749">
    <w:abstractNumId w:val="9"/>
  </w:num>
  <w:num w:numId="10" w16cid:durableId="1499420733">
    <w:abstractNumId w:val="18"/>
  </w:num>
  <w:num w:numId="11" w16cid:durableId="1220048450">
    <w:abstractNumId w:val="0"/>
  </w:num>
  <w:num w:numId="12" w16cid:durableId="306130684">
    <w:abstractNumId w:val="15"/>
  </w:num>
  <w:num w:numId="13" w16cid:durableId="963580699">
    <w:abstractNumId w:val="12"/>
  </w:num>
  <w:num w:numId="14" w16cid:durableId="1504055445">
    <w:abstractNumId w:val="10"/>
  </w:num>
  <w:num w:numId="15" w16cid:durableId="1082794112">
    <w:abstractNumId w:val="13"/>
  </w:num>
  <w:num w:numId="16" w16cid:durableId="2138914868">
    <w:abstractNumId w:val="7"/>
  </w:num>
  <w:num w:numId="17" w16cid:durableId="2052879506">
    <w:abstractNumId w:val="1"/>
  </w:num>
  <w:num w:numId="18" w16cid:durableId="594291350">
    <w:abstractNumId w:val="17"/>
  </w:num>
  <w:num w:numId="19" w16cid:durableId="746848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01A44"/>
    <w:rsid w:val="00011265"/>
    <w:rsid w:val="000207E2"/>
    <w:rsid w:val="00025854"/>
    <w:rsid w:val="00025DB8"/>
    <w:rsid w:val="000401AF"/>
    <w:rsid w:val="00045B0D"/>
    <w:rsid w:val="00047133"/>
    <w:rsid w:val="0008176A"/>
    <w:rsid w:val="00084C05"/>
    <w:rsid w:val="000B2B7A"/>
    <w:rsid w:val="000B731B"/>
    <w:rsid w:val="000D6F4A"/>
    <w:rsid w:val="000E389D"/>
    <w:rsid w:val="000F1BD3"/>
    <w:rsid w:val="000F4A8C"/>
    <w:rsid w:val="00103560"/>
    <w:rsid w:val="00113D1A"/>
    <w:rsid w:val="0011608E"/>
    <w:rsid w:val="0012033E"/>
    <w:rsid w:val="00133E08"/>
    <w:rsid w:val="0016714C"/>
    <w:rsid w:val="00167ECF"/>
    <w:rsid w:val="00173D03"/>
    <w:rsid w:val="00195314"/>
    <w:rsid w:val="00195C95"/>
    <w:rsid w:val="00196907"/>
    <w:rsid w:val="001A7E9E"/>
    <w:rsid w:val="001C40DD"/>
    <w:rsid w:val="001D7723"/>
    <w:rsid w:val="001E1C88"/>
    <w:rsid w:val="001E2CC2"/>
    <w:rsid w:val="001F0170"/>
    <w:rsid w:val="001F2147"/>
    <w:rsid w:val="001F56D2"/>
    <w:rsid w:val="001F7BAB"/>
    <w:rsid w:val="0020096A"/>
    <w:rsid w:val="0021435C"/>
    <w:rsid w:val="0022121A"/>
    <w:rsid w:val="00222A45"/>
    <w:rsid w:val="00225CD2"/>
    <w:rsid w:val="00230F44"/>
    <w:rsid w:val="00237D3D"/>
    <w:rsid w:val="0024089A"/>
    <w:rsid w:val="00256A28"/>
    <w:rsid w:val="00276CA1"/>
    <w:rsid w:val="002B78C4"/>
    <w:rsid w:val="002D1375"/>
    <w:rsid w:val="002D758D"/>
    <w:rsid w:val="002E1F61"/>
    <w:rsid w:val="002E2062"/>
    <w:rsid w:val="002E327C"/>
    <w:rsid w:val="002F6F11"/>
    <w:rsid w:val="003016CC"/>
    <w:rsid w:val="00303381"/>
    <w:rsid w:val="003331B9"/>
    <w:rsid w:val="00342C48"/>
    <w:rsid w:val="00342E93"/>
    <w:rsid w:val="003447B3"/>
    <w:rsid w:val="00345824"/>
    <w:rsid w:val="00353775"/>
    <w:rsid w:val="003623A4"/>
    <w:rsid w:val="00373AAC"/>
    <w:rsid w:val="003754A5"/>
    <w:rsid w:val="00381AB4"/>
    <w:rsid w:val="003821D0"/>
    <w:rsid w:val="003846BD"/>
    <w:rsid w:val="003854CF"/>
    <w:rsid w:val="003956C1"/>
    <w:rsid w:val="003B3297"/>
    <w:rsid w:val="003B50BD"/>
    <w:rsid w:val="003B5B9A"/>
    <w:rsid w:val="003B69C7"/>
    <w:rsid w:val="003C1A3E"/>
    <w:rsid w:val="003E5EFF"/>
    <w:rsid w:val="00412F0D"/>
    <w:rsid w:val="00416A68"/>
    <w:rsid w:val="00424088"/>
    <w:rsid w:val="00431EB3"/>
    <w:rsid w:val="00433769"/>
    <w:rsid w:val="00436A15"/>
    <w:rsid w:val="00455A50"/>
    <w:rsid w:val="00460A7B"/>
    <w:rsid w:val="00473029"/>
    <w:rsid w:val="00481A79"/>
    <w:rsid w:val="004821F0"/>
    <w:rsid w:val="004978AA"/>
    <w:rsid w:val="004A76ED"/>
    <w:rsid w:val="004C4EB4"/>
    <w:rsid w:val="004D0890"/>
    <w:rsid w:val="004D0AD9"/>
    <w:rsid w:val="004D4714"/>
    <w:rsid w:val="004D555C"/>
    <w:rsid w:val="0051196D"/>
    <w:rsid w:val="00515E46"/>
    <w:rsid w:val="00517017"/>
    <w:rsid w:val="00517719"/>
    <w:rsid w:val="00521E96"/>
    <w:rsid w:val="0052355C"/>
    <w:rsid w:val="00531871"/>
    <w:rsid w:val="00553DD3"/>
    <w:rsid w:val="0057198F"/>
    <w:rsid w:val="00571D91"/>
    <w:rsid w:val="0057361F"/>
    <w:rsid w:val="00577264"/>
    <w:rsid w:val="00580EFE"/>
    <w:rsid w:val="00583E47"/>
    <w:rsid w:val="00585386"/>
    <w:rsid w:val="00591105"/>
    <w:rsid w:val="0059372F"/>
    <w:rsid w:val="00595C88"/>
    <w:rsid w:val="005B2473"/>
    <w:rsid w:val="005B58AB"/>
    <w:rsid w:val="005C1368"/>
    <w:rsid w:val="005C22E3"/>
    <w:rsid w:val="005C491B"/>
    <w:rsid w:val="005E23BC"/>
    <w:rsid w:val="005E5687"/>
    <w:rsid w:val="005F2DD9"/>
    <w:rsid w:val="00605C84"/>
    <w:rsid w:val="00612455"/>
    <w:rsid w:val="006300FF"/>
    <w:rsid w:val="00633920"/>
    <w:rsid w:val="006340CB"/>
    <w:rsid w:val="00641936"/>
    <w:rsid w:val="00647BFA"/>
    <w:rsid w:val="006506C1"/>
    <w:rsid w:val="006601B2"/>
    <w:rsid w:val="006628D8"/>
    <w:rsid w:val="00671C2C"/>
    <w:rsid w:val="00673049"/>
    <w:rsid w:val="006866A0"/>
    <w:rsid w:val="006C03BA"/>
    <w:rsid w:val="006D055F"/>
    <w:rsid w:val="006D3C75"/>
    <w:rsid w:val="006E0912"/>
    <w:rsid w:val="007000E7"/>
    <w:rsid w:val="007141ED"/>
    <w:rsid w:val="00723DAA"/>
    <w:rsid w:val="00725FE8"/>
    <w:rsid w:val="0073013B"/>
    <w:rsid w:val="007320D0"/>
    <w:rsid w:val="00733DEC"/>
    <w:rsid w:val="00740BAA"/>
    <w:rsid w:val="00752028"/>
    <w:rsid w:val="00765906"/>
    <w:rsid w:val="00774287"/>
    <w:rsid w:val="00781668"/>
    <w:rsid w:val="0078683D"/>
    <w:rsid w:val="0079540B"/>
    <w:rsid w:val="00795CBE"/>
    <w:rsid w:val="007967A8"/>
    <w:rsid w:val="007A303D"/>
    <w:rsid w:val="007B2B19"/>
    <w:rsid w:val="007B6364"/>
    <w:rsid w:val="007C4806"/>
    <w:rsid w:val="007D2B01"/>
    <w:rsid w:val="007D2EE7"/>
    <w:rsid w:val="007E1AB5"/>
    <w:rsid w:val="007E5FDA"/>
    <w:rsid w:val="00806BDC"/>
    <w:rsid w:val="00812163"/>
    <w:rsid w:val="0085221F"/>
    <w:rsid w:val="0085287C"/>
    <w:rsid w:val="00875FE3"/>
    <w:rsid w:val="00880410"/>
    <w:rsid w:val="008B135E"/>
    <w:rsid w:val="008B142C"/>
    <w:rsid w:val="008B2480"/>
    <w:rsid w:val="008B7D75"/>
    <w:rsid w:val="008C1A70"/>
    <w:rsid w:val="008C4F41"/>
    <w:rsid w:val="008D3BF3"/>
    <w:rsid w:val="008D5A66"/>
    <w:rsid w:val="008E2D88"/>
    <w:rsid w:val="008E3B75"/>
    <w:rsid w:val="008F3058"/>
    <w:rsid w:val="008F65A3"/>
    <w:rsid w:val="00913BCE"/>
    <w:rsid w:val="00915DDF"/>
    <w:rsid w:val="00923B92"/>
    <w:rsid w:val="00942A43"/>
    <w:rsid w:val="00954DA2"/>
    <w:rsid w:val="0097688B"/>
    <w:rsid w:val="009777A3"/>
    <w:rsid w:val="00997682"/>
    <w:rsid w:val="009A6CB6"/>
    <w:rsid w:val="009B1ADB"/>
    <w:rsid w:val="009C349A"/>
    <w:rsid w:val="009C4730"/>
    <w:rsid w:val="009D4052"/>
    <w:rsid w:val="009E0AF1"/>
    <w:rsid w:val="009E27AF"/>
    <w:rsid w:val="009F3D13"/>
    <w:rsid w:val="009F5837"/>
    <w:rsid w:val="00A11A16"/>
    <w:rsid w:val="00A11F21"/>
    <w:rsid w:val="00A14B8A"/>
    <w:rsid w:val="00A234F5"/>
    <w:rsid w:val="00A369AC"/>
    <w:rsid w:val="00A42774"/>
    <w:rsid w:val="00A44428"/>
    <w:rsid w:val="00A67883"/>
    <w:rsid w:val="00A77501"/>
    <w:rsid w:val="00A804BA"/>
    <w:rsid w:val="00AA1CC1"/>
    <w:rsid w:val="00AB1B70"/>
    <w:rsid w:val="00AB243D"/>
    <w:rsid w:val="00AB2849"/>
    <w:rsid w:val="00AB6262"/>
    <w:rsid w:val="00AB70EA"/>
    <w:rsid w:val="00AC572E"/>
    <w:rsid w:val="00B02FA7"/>
    <w:rsid w:val="00B1553E"/>
    <w:rsid w:val="00B33FD4"/>
    <w:rsid w:val="00B352B4"/>
    <w:rsid w:val="00B50022"/>
    <w:rsid w:val="00B530F2"/>
    <w:rsid w:val="00B564DB"/>
    <w:rsid w:val="00B574FC"/>
    <w:rsid w:val="00B93AEE"/>
    <w:rsid w:val="00B97768"/>
    <w:rsid w:val="00BC32B1"/>
    <w:rsid w:val="00BC47F0"/>
    <w:rsid w:val="00BC4A39"/>
    <w:rsid w:val="00BC56D1"/>
    <w:rsid w:val="00BD31C2"/>
    <w:rsid w:val="00BD535D"/>
    <w:rsid w:val="00BD70D7"/>
    <w:rsid w:val="00BE17F6"/>
    <w:rsid w:val="00BF0D4B"/>
    <w:rsid w:val="00BF26CE"/>
    <w:rsid w:val="00BF57E7"/>
    <w:rsid w:val="00C01EE0"/>
    <w:rsid w:val="00C03828"/>
    <w:rsid w:val="00C068F9"/>
    <w:rsid w:val="00C107FE"/>
    <w:rsid w:val="00C11190"/>
    <w:rsid w:val="00C11FCF"/>
    <w:rsid w:val="00C223B9"/>
    <w:rsid w:val="00C33E6C"/>
    <w:rsid w:val="00C34CD1"/>
    <w:rsid w:val="00C56B91"/>
    <w:rsid w:val="00C578C8"/>
    <w:rsid w:val="00C82B12"/>
    <w:rsid w:val="00C91AE0"/>
    <w:rsid w:val="00CA7956"/>
    <w:rsid w:val="00CC56E3"/>
    <w:rsid w:val="00CD4328"/>
    <w:rsid w:val="00CD6AF2"/>
    <w:rsid w:val="00CD6E67"/>
    <w:rsid w:val="00CD6FE3"/>
    <w:rsid w:val="00CE239B"/>
    <w:rsid w:val="00CF38AA"/>
    <w:rsid w:val="00CF48C8"/>
    <w:rsid w:val="00CF5A25"/>
    <w:rsid w:val="00D07E03"/>
    <w:rsid w:val="00D2098A"/>
    <w:rsid w:val="00D322DA"/>
    <w:rsid w:val="00D32E02"/>
    <w:rsid w:val="00D412C2"/>
    <w:rsid w:val="00D42C4E"/>
    <w:rsid w:val="00D42D9C"/>
    <w:rsid w:val="00D45DCC"/>
    <w:rsid w:val="00D469CC"/>
    <w:rsid w:val="00D472C0"/>
    <w:rsid w:val="00D721C9"/>
    <w:rsid w:val="00D84275"/>
    <w:rsid w:val="00DB190A"/>
    <w:rsid w:val="00DB38E0"/>
    <w:rsid w:val="00DD155B"/>
    <w:rsid w:val="00DE4303"/>
    <w:rsid w:val="00DE4B97"/>
    <w:rsid w:val="00E077FF"/>
    <w:rsid w:val="00E0783F"/>
    <w:rsid w:val="00E23269"/>
    <w:rsid w:val="00E52805"/>
    <w:rsid w:val="00E614E5"/>
    <w:rsid w:val="00E620C8"/>
    <w:rsid w:val="00E625A9"/>
    <w:rsid w:val="00E65E87"/>
    <w:rsid w:val="00EB076A"/>
    <w:rsid w:val="00EB4E9F"/>
    <w:rsid w:val="00EB6439"/>
    <w:rsid w:val="00EC006D"/>
    <w:rsid w:val="00ED560D"/>
    <w:rsid w:val="00EE232C"/>
    <w:rsid w:val="00EE262C"/>
    <w:rsid w:val="00EE3731"/>
    <w:rsid w:val="00EF24F7"/>
    <w:rsid w:val="00EF54CD"/>
    <w:rsid w:val="00F02857"/>
    <w:rsid w:val="00F042B5"/>
    <w:rsid w:val="00F10B1B"/>
    <w:rsid w:val="00F163F3"/>
    <w:rsid w:val="00F43139"/>
    <w:rsid w:val="00F43980"/>
    <w:rsid w:val="00F67065"/>
    <w:rsid w:val="00F80414"/>
    <w:rsid w:val="00F94FF9"/>
    <w:rsid w:val="00FB61A3"/>
    <w:rsid w:val="00FD7069"/>
    <w:rsid w:val="00FD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06F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0207E2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0207E2"/>
    <w:rPr>
      <w:rFonts w:ascii="Times New Roman" w:eastAsia="Calibri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6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497D8-F8A7-41D3-B060-5AC802823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1475</Words>
  <Characters>10182</Characters>
  <Application>Microsoft Office Word</Application>
  <DocSecurity>0</DocSecurity>
  <Lines>84</Lines>
  <Paragraphs>23</Paragraphs>
  <ScaleCrop>false</ScaleCrop>
  <Company/>
  <LinksUpToDate>false</LinksUpToDate>
  <CharactersWithSpaces>11634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2025-11-18T14:12:00Z</dcterms:created>
  <dcterms:modified xsi:type="dcterms:W3CDTF">2025-11-18T14:12:00Z</dcterms:modified>
</cp:coreProperties>
</file>